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EFCC2" w14:textId="77777777" w:rsidR="00365244" w:rsidRPr="000B1E58" w:rsidRDefault="00365244" w:rsidP="00365244">
      <w:pPr>
        <w:rPr>
          <w:rFonts w:ascii="Arial" w:hAnsi="Arial" w:cs="Arial"/>
          <w:b/>
          <w:sz w:val="24"/>
          <w:szCs w:val="24"/>
        </w:rPr>
      </w:pPr>
      <w:r>
        <w:rPr>
          <w:rFonts w:ascii="Arial" w:hAnsi="Arial" w:cs="Arial"/>
          <w:b/>
          <w:sz w:val="24"/>
          <w:szCs w:val="24"/>
        </w:rPr>
        <w:t xml:space="preserve">Änderungen im KLD 2016 Vol 2. (058_7) gegenüber der Version von 2016 Vol. 1 </w:t>
      </w: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3034"/>
        <w:gridCol w:w="6718"/>
      </w:tblGrid>
      <w:tr w:rsidR="00365244" w:rsidRPr="009A5C2A" w14:paraId="403D166B" w14:textId="77777777" w:rsidTr="00365244">
        <w:tc>
          <w:tcPr>
            <w:tcW w:w="3034" w:type="dxa"/>
          </w:tcPr>
          <w:p w14:paraId="23738EA5" w14:textId="77777777" w:rsidR="00365244" w:rsidRPr="002C5922" w:rsidRDefault="00365244" w:rsidP="00365244">
            <w:pPr>
              <w:rPr>
                <w:rFonts w:ascii="Arial" w:hAnsi="Arial" w:cs="Arial"/>
                <w:b/>
                <w:sz w:val="20"/>
                <w:szCs w:val="20"/>
              </w:rPr>
            </w:pPr>
            <w:r>
              <w:rPr>
                <w:rFonts w:ascii="Arial" w:hAnsi="Arial" w:cs="Arial"/>
                <w:b/>
                <w:sz w:val="20"/>
                <w:szCs w:val="20"/>
              </w:rPr>
              <w:t>2.3 Zusammenfassung Dokumentenaustausch PKB</w:t>
            </w:r>
          </w:p>
        </w:tc>
        <w:tc>
          <w:tcPr>
            <w:tcW w:w="6718" w:type="dxa"/>
          </w:tcPr>
          <w:p w14:paraId="233426A3" w14:textId="77777777" w:rsidR="00365244" w:rsidRDefault="00365244" w:rsidP="00365244">
            <w:r>
              <w:t xml:space="preserve">Folgende Informationen erwartet das </w:t>
            </w:r>
            <w:hyperlink r:id="rId8" w:history="1">
              <w:r w:rsidRPr="00965557">
                <w:rPr>
                  <w:rStyle w:val="Link"/>
                </w:rPr>
                <w:t>Sekretariat</w:t>
              </w:r>
            </w:hyperlink>
            <w:r>
              <w:rPr>
                <w:rStyle w:val="Funotenzeichen"/>
              </w:rPr>
              <w:footnoteReference w:id="1"/>
            </w:r>
            <w:r>
              <w:t xml:space="preserve"> und das </w:t>
            </w:r>
            <w:hyperlink r:id="rId9" w:history="1">
              <w:r w:rsidRPr="00965557">
                <w:rPr>
                  <w:rStyle w:val="Link"/>
                </w:rPr>
                <w:t>Ressort Ausbildung</w:t>
              </w:r>
            </w:hyperlink>
            <w:r>
              <w:rPr>
                <w:rStyle w:val="Funotenzeichen"/>
              </w:rPr>
              <w:footnoteReference w:id="2"/>
            </w:r>
            <w:r>
              <w:t xml:space="preserve"> so früh wie möglich</w:t>
            </w:r>
          </w:p>
          <w:p w14:paraId="22BAF4C3" w14:textId="77777777" w:rsidR="00365244" w:rsidRPr="00365244" w:rsidRDefault="00365244" w:rsidP="00365244">
            <w:pPr>
              <w:pStyle w:val="Listenabsatz"/>
              <w:numPr>
                <w:ilvl w:val="0"/>
                <w:numId w:val="9"/>
              </w:numPr>
              <w:rPr>
                <w:color w:val="FF0000"/>
              </w:rPr>
            </w:pPr>
            <w:r>
              <w:t xml:space="preserve">Kursteams inkl. </w:t>
            </w:r>
            <w:r w:rsidRPr="00365244">
              <w:rPr>
                <w:color w:val="FF0000"/>
              </w:rPr>
              <w:t>Küche im entsprechenden Kurs in der MiData erfassen</w:t>
            </w:r>
          </w:p>
          <w:p w14:paraId="794CA37E" w14:textId="77777777" w:rsidR="00365244" w:rsidRPr="00365244" w:rsidRDefault="00365244" w:rsidP="00365244">
            <w:pPr>
              <w:pStyle w:val="Listenabsatz"/>
              <w:numPr>
                <w:ilvl w:val="0"/>
                <w:numId w:val="9"/>
              </w:numPr>
              <w:rPr>
                <w:color w:val="FF0000"/>
              </w:rPr>
            </w:pPr>
            <w:r>
              <w:t xml:space="preserve">Adresse des Kurshauses </w:t>
            </w:r>
            <w:r w:rsidRPr="00365244">
              <w:rPr>
                <w:color w:val="FF0000"/>
              </w:rPr>
              <w:t>auf der entsprechenden Liste in der OwnCloud erfassen.</w:t>
            </w:r>
          </w:p>
          <w:p w14:paraId="0C2923FE" w14:textId="77777777" w:rsidR="00365244" w:rsidRDefault="00365244" w:rsidP="00365244">
            <w:pPr>
              <w:pStyle w:val="Listenabsatz"/>
              <w:numPr>
                <w:ilvl w:val="1"/>
                <w:numId w:val="9"/>
              </w:numPr>
            </w:pPr>
            <w:r>
              <w:t xml:space="preserve">Allenfalls Zugriff auf </w:t>
            </w:r>
            <w:r w:rsidRPr="00365244">
              <w:rPr>
                <w:color w:val="FF0000"/>
              </w:rPr>
              <w:t>OwnCloud</w:t>
            </w:r>
            <w:r>
              <w:t xml:space="preserve"> bei Ressort Ausbildung verlangen</w:t>
            </w:r>
          </w:p>
          <w:p w14:paraId="21568DA2" w14:textId="77777777" w:rsidR="00365244" w:rsidRDefault="00365244" w:rsidP="00365244">
            <w:r>
              <w:t>[...]</w:t>
            </w:r>
          </w:p>
          <w:p w14:paraId="108448D6" w14:textId="77777777" w:rsidR="00365244" w:rsidRDefault="00365244" w:rsidP="00365244"/>
          <w:p w14:paraId="3DEAEA12" w14:textId="77777777" w:rsidR="00365244" w:rsidRDefault="00365244" w:rsidP="00365244">
            <w:r>
              <w:t>Folgende Dokumente können in nützlicher Frist vor dem Kurs vom Sekretariat erwartet werden:</w:t>
            </w:r>
          </w:p>
          <w:p w14:paraId="78229472" w14:textId="77777777" w:rsidR="00365244" w:rsidRPr="00365244" w:rsidRDefault="00365244" w:rsidP="00365244">
            <w:pPr>
              <w:pStyle w:val="Listenabsatz"/>
              <w:numPr>
                <w:ilvl w:val="0"/>
                <w:numId w:val="8"/>
              </w:numPr>
              <w:rPr>
                <w:color w:val="FF0000"/>
              </w:rPr>
            </w:pPr>
            <w:r w:rsidRPr="00365244">
              <w:rPr>
                <w:color w:val="FF0000"/>
              </w:rPr>
              <w:t>Bestätigung der Teilnehmendenzuteilung in der MiData</w:t>
            </w:r>
          </w:p>
          <w:p w14:paraId="61A5C66F" w14:textId="77777777" w:rsidR="00365244" w:rsidRDefault="00365244" w:rsidP="00365244">
            <w:pPr>
              <w:pStyle w:val="Listenabsatz"/>
              <w:numPr>
                <w:ilvl w:val="0"/>
                <w:numId w:val="8"/>
              </w:numPr>
            </w:pPr>
            <w:r>
              <w:t>Leiterausweise J&amp;S</w:t>
            </w:r>
          </w:p>
          <w:p w14:paraId="2FBA7541" w14:textId="77777777" w:rsidR="00365244" w:rsidRDefault="00365244" w:rsidP="00365244">
            <w:pPr>
              <w:pStyle w:val="Listenabsatz"/>
              <w:numPr>
                <w:ilvl w:val="0"/>
                <w:numId w:val="8"/>
              </w:numPr>
            </w:pPr>
            <w:r>
              <w:t>PFADI-HELPLINE Kärtchen</w:t>
            </w:r>
          </w:p>
          <w:p w14:paraId="1F310BCB" w14:textId="77777777" w:rsidR="00365244" w:rsidRDefault="00365244" w:rsidP="00365244">
            <w:pPr>
              <w:pStyle w:val="Listenabsatz"/>
              <w:numPr>
                <w:ilvl w:val="0"/>
                <w:numId w:val="8"/>
              </w:numPr>
            </w:pPr>
            <w:r>
              <w:t>Adressen der ALs</w:t>
            </w:r>
          </w:p>
          <w:p w14:paraId="379E21AB" w14:textId="77777777" w:rsidR="00365244" w:rsidRDefault="00365244" w:rsidP="00365244">
            <w:r>
              <w:t>Folgende Dokumente erwartet das Sekretariat bis eine Woche nach dem Kurs vom Kursleiter</w:t>
            </w:r>
          </w:p>
          <w:p w14:paraId="487E7C6E" w14:textId="77777777" w:rsidR="00365244" w:rsidRDefault="00365244" w:rsidP="00365244">
            <w:pPr>
              <w:pStyle w:val="Listenabsatz"/>
              <w:numPr>
                <w:ilvl w:val="0"/>
                <w:numId w:val="8"/>
              </w:numPr>
            </w:pPr>
            <w:r>
              <w:t xml:space="preserve">Formular </w:t>
            </w:r>
            <w:hyperlink r:id="rId10" w:history="1">
              <w:r w:rsidRPr="000D7C77">
                <w:rPr>
                  <w:rStyle w:val="Link"/>
                </w:rPr>
                <w:t>kurzfristige Abmeldungen</w:t>
              </w:r>
            </w:hyperlink>
            <w:r>
              <w:rPr>
                <w:rStyle w:val="Funotenzeichen"/>
              </w:rPr>
              <w:footnoteReference w:id="3"/>
            </w:r>
          </w:p>
          <w:p w14:paraId="37786399" w14:textId="77777777" w:rsidR="00365244" w:rsidRDefault="00365244" w:rsidP="00365244">
            <w:pPr>
              <w:pStyle w:val="Listenabsatz"/>
              <w:numPr>
                <w:ilvl w:val="0"/>
                <w:numId w:val="8"/>
              </w:numPr>
            </w:pPr>
            <w:r>
              <w:t xml:space="preserve">Korrigierte Adressliste mit ausgefüllter Qualifikation (bestanden, nichtbestanden, Empfehlung) </w:t>
            </w:r>
            <w:r w:rsidRPr="00365244">
              <w:rPr>
                <w:color w:val="FF0000"/>
              </w:rPr>
              <w:t>aus der MiData</w:t>
            </w:r>
          </w:p>
          <w:p w14:paraId="2091C40B" w14:textId="77777777" w:rsidR="00365244" w:rsidRDefault="00365244" w:rsidP="00365244">
            <w:r>
              <w:t>Folgende Dokumente erwartet das Sekretariat bis drei Wochen nach dem Kurs vom Kursleiter</w:t>
            </w:r>
          </w:p>
          <w:p w14:paraId="131A9D36" w14:textId="77777777" w:rsidR="00365244" w:rsidRDefault="00365244" w:rsidP="00365244">
            <w:pPr>
              <w:pStyle w:val="Listenabsatz"/>
              <w:numPr>
                <w:ilvl w:val="0"/>
                <w:numId w:val="13"/>
              </w:numPr>
            </w:pPr>
            <w:r>
              <w:t xml:space="preserve">Schriftliche Feedbacks von ausserkantonalen Teilnehmenden </w:t>
            </w:r>
            <w:r w:rsidRPr="00365244">
              <w:rPr>
                <w:strike/>
              </w:rPr>
              <w:t>sowie deren schriftliche Kursanmeldung</w:t>
            </w:r>
          </w:p>
          <w:p w14:paraId="7F0DD178" w14:textId="77777777" w:rsidR="00B9680A" w:rsidRDefault="00B9680A" w:rsidP="00B9680A">
            <w:r>
              <w:t>Folgende Dokumente erwartet das Sekretariat bis fünf Wochen nach dem Kurs vom LKB</w:t>
            </w:r>
          </w:p>
          <w:p w14:paraId="5029D2EB" w14:textId="77777777" w:rsidR="00B9680A" w:rsidRDefault="00B9680A" w:rsidP="00B9680A">
            <w:pPr>
              <w:pStyle w:val="Listenabsatz"/>
              <w:numPr>
                <w:ilvl w:val="0"/>
                <w:numId w:val="14"/>
              </w:numPr>
            </w:pPr>
            <w:r>
              <w:t>Abrechnung, bei Defizit alles via Ressort Ausbildung</w:t>
            </w:r>
          </w:p>
          <w:p w14:paraId="6F8D519E" w14:textId="77777777" w:rsidR="00B9680A" w:rsidRDefault="00B9680A" w:rsidP="00B9680A">
            <w:pPr>
              <w:pStyle w:val="Listenabsatz"/>
              <w:numPr>
                <w:ilvl w:val="0"/>
                <w:numId w:val="14"/>
              </w:numPr>
            </w:pPr>
            <w:r w:rsidRPr="00B9680A">
              <w:rPr>
                <w:strike/>
              </w:rPr>
              <w:t>Beidseitige Kopie der Anmeldung und</w:t>
            </w:r>
            <w:r>
              <w:t xml:space="preserve"> Schriftliches Feedback von allen Teilnehmenden welche keine Empfehlung (Basiskurs) erhalten haben oder den Kurs nicht bestanden haben.</w:t>
            </w:r>
          </w:p>
          <w:p w14:paraId="1B8108D8" w14:textId="77777777" w:rsidR="00365244" w:rsidRPr="002C5922" w:rsidRDefault="00365244" w:rsidP="00365244"/>
        </w:tc>
      </w:tr>
      <w:tr w:rsidR="00365244" w:rsidRPr="009A5C2A" w14:paraId="58AC827D" w14:textId="77777777" w:rsidTr="00365244">
        <w:tc>
          <w:tcPr>
            <w:tcW w:w="3034" w:type="dxa"/>
          </w:tcPr>
          <w:p w14:paraId="0291D972" w14:textId="77777777" w:rsidR="00365244" w:rsidRPr="001D43E0" w:rsidRDefault="00B9680A" w:rsidP="00365244">
            <w:pPr>
              <w:rPr>
                <w:rFonts w:ascii="Arial" w:hAnsi="Arial" w:cs="Arial"/>
                <w:b/>
                <w:sz w:val="20"/>
                <w:szCs w:val="20"/>
              </w:rPr>
            </w:pPr>
            <w:r>
              <w:rPr>
                <w:rFonts w:ascii="Arial" w:hAnsi="Arial" w:cs="Arial"/>
                <w:b/>
                <w:sz w:val="20"/>
                <w:szCs w:val="20"/>
              </w:rPr>
              <w:t>2.5.1 Kursanmeldungen</w:t>
            </w:r>
          </w:p>
        </w:tc>
        <w:tc>
          <w:tcPr>
            <w:tcW w:w="6718" w:type="dxa"/>
          </w:tcPr>
          <w:p w14:paraId="304FA456" w14:textId="77777777" w:rsidR="00B9680A" w:rsidRDefault="00B9680A" w:rsidP="00B9680A">
            <w:r w:rsidRPr="00B9680A">
              <w:rPr>
                <w:color w:val="FF0000"/>
              </w:rPr>
              <w:t xml:space="preserve">Falls zusätzlich zur MiData-Anmeldung eine schriftliche Anmeldung der Teilnehmenden erforderlich ist, muss diese gemäss Weisung der PKB, siehe </w:t>
            </w:r>
            <w:hyperlink r:id="rId11" w:history="1">
              <w:r w:rsidRPr="00B9680A">
                <w:rPr>
                  <w:rStyle w:val="Link"/>
                  <w:color w:val="FF0000"/>
                </w:rPr>
                <w:t>Factsheet für Teilnahme an Ausbildungskursen</w:t>
              </w:r>
            </w:hyperlink>
            <w:r w:rsidRPr="00B9680A">
              <w:rPr>
                <w:rStyle w:val="Funotenzeichen"/>
                <w:color w:val="FF0000"/>
              </w:rPr>
              <w:footnoteReference w:id="4"/>
            </w:r>
            <w:r w:rsidRPr="00B9680A">
              <w:rPr>
                <w:color w:val="FF0000"/>
              </w:rPr>
              <w:t>, bis spätestens drei Wochen nach Anmeldeschluss bei der PKB eingereicht sein. Das Ausbildungssekretariat bestätigt dem Kursleitenden ca. 4-6 Wochen nach Anmeldeschluss die erste Zuteilung der Teilnehmenden in der MiData. Die Teilnehmendenliste kann nun vom Kursleitenden in der MiData heruntergeladen werden.</w:t>
            </w:r>
            <w:r>
              <w:t xml:space="preserve"> Wenn Umteilungen von Teilnehmenden notwendig werden, wird dies durch die Ausbildungsequipe veranlasst und der Kursleiter wird entsprechend informiert. Umteilungswünsche können mündlich oder schriftlich bei der Ausbildungsequipe eingereicht werden. In Kurse welche noch nicht voll sind, können nach Absprache Kursleiter und Ausbildungssekretariat weitere Teilnehmende aufgenommen </w:t>
            </w:r>
            <w:r>
              <w:lastRenderedPageBreak/>
              <w:t>werden.</w:t>
            </w:r>
          </w:p>
          <w:p w14:paraId="7A603A61" w14:textId="77777777" w:rsidR="00365244" w:rsidRPr="001D43E0" w:rsidRDefault="00365244" w:rsidP="00365244"/>
        </w:tc>
      </w:tr>
      <w:tr w:rsidR="00365244" w:rsidRPr="009A5C2A" w14:paraId="1DCFE73A" w14:textId="77777777" w:rsidTr="00365244">
        <w:tc>
          <w:tcPr>
            <w:tcW w:w="3034" w:type="dxa"/>
          </w:tcPr>
          <w:p w14:paraId="6D16DAF0" w14:textId="77777777" w:rsidR="00365244" w:rsidRPr="002C5922" w:rsidRDefault="00B9680A" w:rsidP="00365244">
            <w:pPr>
              <w:rPr>
                <w:rFonts w:ascii="Arial" w:hAnsi="Arial" w:cs="Arial"/>
                <w:b/>
                <w:sz w:val="20"/>
                <w:szCs w:val="20"/>
              </w:rPr>
            </w:pPr>
            <w:r>
              <w:rPr>
                <w:rFonts w:ascii="Arial" w:hAnsi="Arial" w:cs="Arial"/>
                <w:b/>
                <w:sz w:val="20"/>
                <w:szCs w:val="20"/>
              </w:rPr>
              <w:lastRenderedPageBreak/>
              <w:t>2.5.5 Verpasster Vortag</w:t>
            </w:r>
          </w:p>
        </w:tc>
        <w:tc>
          <w:tcPr>
            <w:tcW w:w="6718" w:type="dxa"/>
          </w:tcPr>
          <w:p w14:paraId="20DA07C0" w14:textId="77777777" w:rsidR="00B9680A" w:rsidRDefault="00B9680A" w:rsidP="00B9680A">
            <w:r>
              <w:t xml:space="preserve">Verpasst der Kursteilnehmer den Vortag aus eigenem Verschulden, prüft die Kurshauptleitung die Möglichkeit, die verpassten Kursteile nachzuholen. Das verpasste Programm wird vor dem Kurs schriftlich dem Teilnehmer zugesandt. </w:t>
            </w:r>
            <w:r w:rsidRPr="00B9680A">
              <w:rPr>
                <w:strike/>
              </w:rPr>
              <w:t>Diese erklärt sich mit ihrer Unterschrift bereit, die verpassten Programmblöcke selbständig zu erarbeiten und sendet die schriftliche Vereinbarung unterzeichnet an den Kurshauptleiter zurück.</w:t>
            </w:r>
            <w:r>
              <w:t xml:space="preserve"> Wenn ein Teilnehmer eines Basis-/ Aufbaukurses oder Moduls weniger als 80% des Kurses anwesend ist und/oder bei wichtigen Ausbildungsblöcken fehlt, besteht er den Kurs nicht.</w:t>
            </w:r>
          </w:p>
          <w:p w14:paraId="67680D37" w14:textId="77777777" w:rsidR="00365244" w:rsidRPr="002C5922" w:rsidRDefault="00365244" w:rsidP="00365244"/>
        </w:tc>
      </w:tr>
      <w:tr w:rsidR="00365244" w:rsidRPr="009A5C2A" w14:paraId="051DD37A" w14:textId="77777777" w:rsidTr="00365244">
        <w:tc>
          <w:tcPr>
            <w:tcW w:w="3034" w:type="dxa"/>
          </w:tcPr>
          <w:p w14:paraId="4BE6534B" w14:textId="77777777" w:rsidR="00B9680A" w:rsidRPr="00CD32B1" w:rsidRDefault="00B9680A" w:rsidP="00365244">
            <w:pPr>
              <w:rPr>
                <w:rFonts w:ascii="Arial" w:hAnsi="Arial" w:cs="Arial"/>
                <w:b/>
                <w:sz w:val="20"/>
                <w:szCs w:val="20"/>
              </w:rPr>
            </w:pPr>
            <w:r>
              <w:rPr>
                <w:rFonts w:ascii="Arial" w:hAnsi="Arial" w:cs="Arial"/>
                <w:b/>
                <w:sz w:val="20"/>
                <w:szCs w:val="20"/>
              </w:rPr>
              <w:t>2.5.6 Qualifikationsliste für PBS</w:t>
            </w:r>
          </w:p>
        </w:tc>
        <w:tc>
          <w:tcPr>
            <w:tcW w:w="6718" w:type="dxa"/>
          </w:tcPr>
          <w:p w14:paraId="5E163910" w14:textId="77777777" w:rsidR="00365244" w:rsidRDefault="00365244" w:rsidP="00365244">
            <w:pPr>
              <w:tabs>
                <w:tab w:val="left" w:pos="3686"/>
              </w:tabs>
            </w:pPr>
            <w:r>
              <w:t>[…]</w:t>
            </w:r>
          </w:p>
          <w:p w14:paraId="15980C55" w14:textId="77777777" w:rsidR="00365244" w:rsidRDefault="00B9680A" w:rsidP="00365244">
            <w:r>
              <w:t xml:space="preserve">Bei Teilnehmenden, welche den Kurs nicht bestanden haben, oder nicht weiterempfohlen sind, ist eine </w:t>
            </w:r>
            <w:r w:rsidRPr="00B9680A">
              <w:rPr>
                <w:strike/>
              </w:rPr>
              <w:t>beidseitige Kopie des Anmeldeformulars</w:t>
            </w:r>
            <w:r>
              <w:t xml:space="preserve"> und eine Kopie des schriftlichen Feedbacks nachzusenden. </w:t>
            </w:r>
          </w:p>
        </w:tc>
      </w:tr>
      <w:tr w:rsidR="00365244" w:rsidRPr="009A5C2A" w14:paraId="0170AE0D" w14:textId="77777777" w:rsidTr="00365244">
        <w:tc>
          <w:tcPr>
            <w:tcW w:w="3034" w:type="dxa"/>
          </w:tcPr>
          <w:p w14:paraId="6446A471" w14:textId="77777777" w:rsidR="00365244" w:rsidRPr="00CD32B1" w:rsidRDefault="00D35A91" w:rsidP="00B9680A">
            <w:pPr>
              <w:rPr>
                <w:rFonts w:ascii="Arial" w:hAnsi="Arial" w:cs="Arial"/>
                <w:b/>
                <w:sz w:val="20"/>
                <w:szCs w:val="20"/>
              </w:rPr>
            </w:pPr>
            <w:r>
              <w:rPr>
                <w:rFonts w:ascii="Arial" w:hAnsi="Arial" w:cs="Arial"/>
                <w:b/>
                <w:sz w:val="20"/>
                <w:szCs w:val="20"/>
              </w:rPr>
              <w:t>5.2.2 Qualifikation</w:t>
            </w:r>
            <w:r w:rsidR="00B9680A">
              <w:rPr>
                <w:rFonts w:ascii="Arial" w:hAnsi="Arial" w:cs="Arial"/>
                <w:b/>
                <w:sz w:val="20"/>
                <w:szCs w:val="20"/>
              </w:rPr>
              <w:t xml:space="preserve"> (ohne AL-Kurs)</w:t>
            </w:r>
          </w:p>
        </w:tc>
        <w:tc>
          <w:tcPr>
            <w:tcW w:w="6718" w:type="dxa"/>
          </w:tcPr>
          <w:p w14:paraId="051F7AF1" w14:textId="77777777" w:rsidR="00D35A91" w:rsidRDefault="00D35A91" w:rsidP="00D35A91">
            <w:r>
              <w:t xml:space="preserve">Zusätzlich zum Feedback gibt die Kursleitung dem Teilnehmer bekannt, ob er den Kurs bestanden hat oder nicht. Falls der Kurs bestanden ist, kann der Teilnehmer zu einer momentanen Weiterausbildung empfohlen werden. Die Qualifikation </w:t>
            </w:r>
            <w:r w:rsidRPr="00D35A91">
              <w:rPr>
                <w:color w:val="FF0000"/>
              </w:rPr>
              <w:t>muss in der MiData eingetragen werden</w:t>
            </w:r>
            <w:r>
              <w:t>.</w:t>
            </w:r>
          </w:p>
          <w:p w14:paraId="23BC14A4" w14:textId="77777777" w:rsidR="00365244" w:rsidRDefault="00D35A91" w:rsidP="00D35A91">
            <w:pPr>
              <w:tabs>
                <w:tab w:val="left" w:pos="3686"/>
              </w:tabs>
            </w:pPr>
            <w:r>
              <w:t xml:space="preserve"> </w:t>
            </w:r>
            <w:r w:rsidR="00365244">
              <w:t>[…]</w:t>
            </w:r>
          </w:p>
        </w:tc>
      </w:tr>
      <w:tr w:rsidR="00365244" w:rsidRPr="009A5C2A" w14:paraId="64D04F8B" w14:textId="77777777" w:rsidTr="00365244">
        <w:tc>
          <w:tcPr>
            <w:tcW w:w="3034" w:type="dxa"/>
          </w:tcPr>
          <w:p w14:paraId="5AD1CD5C" w14:textId="77777777" w:rsidR="00365244" w:rsidRPr="009A5C2A" w:rsidRDefault="00D35A91" w:rsidP="00D35A91">
            <w:pPr>
              <w:rPr>
                <w:rFonts w:ascii="Arial" w:hAnsi="Arial" w:cs="Arial"/>
                <w:b/>
                <w:sz w:val="20"/>
                <w:szCs w:val="20"/>
              </w:rPr>
            </w:pPr>
            <w:r>
              <w:rPr>
                <w:rFonts w:ascii="Arial" w:hAnsi="Arial" w:cs="Arial"/>
                <w:b/>
                <w:sz w:val="20"/>
                <w:szCs w:val="20"/>
              </w:rPr>
              <w:t>5.2.3.4 Nach dem Kurs</w:t>
            </w:r>
          </w:p>
        </w:tc>
        <w:tc>
          <w:tcPr>
            <w:tcW w:w="6718" w:type="dxa"/>
          </w:tcPr>
          <w:p w14:paraId="3DC03BCF" w14:textId="77777777" w:rsidR="00D35A91" w:rsidRDefault="00D35A91" w:rsidP="00D35A91">
            <w:pPr>
              <w:pStyle w:val="Liste"/>
            </w:pPr>
            <w:r>
              <w:t xml:space="preserve">Bis 3 Wochen nach dem Kursende muss das schriftliche Feedback </w:t>
            </w:r>
            <w:r w:rsidRPr="00D35A91">
              <w:rPr>
                <w:strike/>
              </w:rPr>
              <w:t>sowie die schriftliche Kursanmeldung mit ausgefülltem Teil „Von der Kursleitung auszufüllen“</w:t>
            </w:r>
            <w:r>
              <w:t xml:space="preserve"> an die Abteilungsleiter der Teilnehmenden geschickt werden. </w:t>
            </w:r>
          </w:p>
          <w:p w14:paraId="12C33D08" w14:textId="77777777" w:rsidR="00D35A91" w:rsidRDefault="00D35A91" w:rsidP="00D35A91">
            <w:pPr>
              <w:pStyle w:val="Liste"/>
              <w:numPr>
                <w:ilvl w:val="1"/>
                <w:numId w:val="1"/>
              </w:numPr>
            </w:pPr>
            <w:r>
              <w:t xml:space="preserve">Ausnahme: bei ausserkantonalen Teilnehmenden muss das schriftliche Feedback </w:t>
            </w:r>
            <w:r w:rsidRPr="00D35A91">
              <w:rPr>
                <w:strike/>
              </w:rPr>
              <w:t>sowie die Kursanmeldung</w:t>
            </w:r>
            <w:r>
              <w:t xml:space="preserve"> ans Ausbildungssekretariat geschickt werden, welches die Weiterleitung übernimmt. Der Ausbildung PKB und den anderen Kantonalverbänden ist es ein grosses Anliegen, dass dies so eingehalten wird. </w:t>
            </w:r>
          </w:p>
          <w:p w14:paraId="670924A9" w14:textId="77777777" w:rsidR="00365244" w:rsidRPr="00326143" w:rsidRDefault="00365244" w:rsidP="00365244">
            <w:pPr>
              <w:tabs>
                <w:tab w:val="left" w:pos="3686"/>
              </w:tabs>
            </w:pPr>
          </w:p>
        </w:tc>
      </w:tr>
      <w:tr w:rsidR="00365244" w:rsidRPr="009A5C2A" w14:paraId="0B993881" w14:textId="77777777" w:rsidTr="00365244">
        <w:tc>
          <w:tcPr>
            <w:tcW w:w="3034" w:type="dxa"/>
          </w:tcPr>
          <w:p w14:paraId="268873C5" w14:textId="77777777" w:rsidR="00365244" w:rsidRPr="009A5C2A" w:rsidRDefault="00D35A91" w:rsidP="00D35A91">
            <w:pPr>
              <w:rPr>
                <w:rFonts w:ascii="Arial" w:hAnsi="Arial" w:cs="Arial"/>
                <w:b/>
                <w:sz w:val="20"/>
                <w:szCs w:val="20"/>
              </w:rPr>
            </w:pPr>
            <w:r>
              <w:rPr>
                <w:rFonts w:ascii="Arial" w:hAnsi="Arial" w:cs="Arial"/>
                <w:b/>
                <w:sz w:val="20"/>
                <w:szCs w:val="20"/>
              </w:rPr>
              <w:t>5.2.4.1 Kursteamförderungsliste</w:t>
            </w:r>
          </w:p>
        </w:tc>
        <w:tc>
          <w:tcPr>
            <w:tcW w:w="6718" w:type="dxa"/>
          </w:tcPr>
          <w:p w14:paraId="5BCE1219" w14:textId="77777777" w:rsidR="00365244" w:rsidRPr="00326143" w:rsidRDefault="00D35A91" w:rsidP="00D35A91">
            <w:r>
              <w:t xml:space="preserve">Die Kursteamförderungsliste soll die Aus- und Weiterbildung der Kursteammitglieder fördern. Dazu sind wir von der Ausbildung auf die Mitarbeit von euch Kursleitern angewiesen. Bitte besprecht mit euren Kursteammitgliedern die Weiterbildungsmöglichkeiten und füllt nach dem Kurs die </w:t>
            </w:r>
            <w:hyperlink r:id="rId12" w:history="1">
              <w:r w:rsidRPr="004F3A1D">
                <w:rPr>
                  <w:rStyle w:val="Link"/>
                </w:rPr>
                <w:t>Kursteamförderungsliste</w:t>
              </w:r>
            </w:hyperlink>
            <w:r>
              <w:rPr>
                <w:rStyle w:val="Funotenzeichen"/>
              </w:rPr>
              <w:footnoteReference w:id="5"/>
            </w:r>
            <w:r>
              <w:t xml:space="preserve"> sorgfältig aus. </w:t>
            </w:r>
            <w:r w:rsidRPr="00D35A91">
              <w:rPr>
                <w:strike/>
              </w:rPr>
              <w:t>Die Ausbildung wird mit den empfohlenen Personen Kontakt aufnehmen und mit ihnen schauen wann er selber einen Aus- und Weiterbildungskurs besuchen wollen/können.</w:t>
            </w:r>
            <w:r>
              <w:t xml:space="preserve"> Termin fürs Einreichen der Liste: für Frühlingskurse bitte bis zum Kurssaisonrückblick, für Herbstkurse bis Ende Dezember. </w:t>
            </w:r>
            <w:r w:rsidRPr="00D35A91">
              <w:rPr>
                <w:color w:val="FF0000"/>
              </w:rPr>
              <w:t>Die Kursteamförderungsliste dient dem Ressort Ausbildung als Instrument zur Sicherung der Kursteams, die Verantwortung über den Besuch der Weiterbildungskurse liegt jedoch beim Mitleiter selbst. Das Ressort Ausbildung erinnert die Mitleiter ein Mal pro Jahr an Ihr auf der Kursteamförderungsliste genanntes Weiterbildungsziel und versorgt sie gleichzeitig mit Informationen zu verfügbaren Kursen.</w:t>
            </w:r>
          </w:p>
        </w:tc>
      </w:tr>
    </w:tbl>
    <w:p w14:paraId="1019642A" w14:textId="77777777" w:rsidR="00365244" w:rsidRDefault="00365244" w:rsidP="00F51C9A">
      <w:pPr>
        <w:rPr>
          <w:rFonts w:ascii="Arial" w:hAnsi="Arial" w:cs="Arial"/>
          <w:b/>
          <w:sz w:val="24"/>
          <w:szCs w:val="24"/>
        </w:rPr>
      </w:pPr>
    </w:p>
    <w:p w14:paraId="392454AF" w14:textId="77777777" w:rsidR="00D35A91" w:rsidRDefault="00D35A91" w:rsidP="00F51C9A">
      <w:pPr>
        <w:rPr>
          <w:rFonts w:ascii="Arial" w:hAnsi="Arial" w:cs="Arial"/>
          <w:b/>
          <w:sz w:val="24"/>
          <w:szCs w:val="24"/>
        </w:rPr>
      </w:pPr>
    </w:p>
    <w:p w14:paraId="41D1849B" w14:textId="77777777" w:rsidR="00F51C9A" w:rsidRPr="000B1E58" w:rsidRDefault="00F51C9A" w:rsidP="00F51C9A">
      <w:pPr>
        <w:rPr>
          <w:rFonts w:ascii="Arial" w:hAnsi="Arial" w:cs="Arial"/>
          <w:b/>
          <w:sz w:val="24"/>
          <w:szCs w:val="24"/>
        </w:rPr>
      </w:pPr>
      <w:bookmarkStart w:id="0" w:name="_GoBack"/>
      <w:bookmarkEnd w:id="0"/>
      <w:r w:rsidRPr="00993607">
        <w:rPr>
          <w:rFonts w:ascii="Arial" w:hAnsi="Arial" w:cs="Arial"/>
          <w:b/>
          <w:sz w:val="24"/>
          <w:szCs w:val="24"/>
        </w:rPr>
        <w:lastRenderedPageBreak/>
        <w:t>Änderungen im KL</w:t>
      </w:r>
      <w:r>
        <w:rPr>
          <w:rFonts w:ascii="Arial" w:hAnsi="Arial" w:cs="Arial"/>
          <w:b/>
          <w:sz w:val="24"/>
          <w:szCs w:val="24"/>
        </w:rPr>
        <w:t>D 2016 gegenüber der Version von 2015</w:t>
      </w: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3034"/>
        <w:gridCol w:w="6718"/>
      </w:tblGrid>
      <w:tr w:rsidR="00F51C9A" w:rsidRPr="009A5C2A" w14:paraId="661B5DC6" w14:textId="77777777" w:rsidTr="00365244">
        <w:tc>
          <w:tcPr>
            <w:tcW w:w="3034" w:type="dxa"/>
          </w:tcPr>
          <w:p w14:paraId="1DD90FA5" w14:textId="77777777" w:rsidR="00F51C9A" w:rsidRPr="002C5922" w:rsidRDefault="00F51C9A" w:rsidP="00365244">
            <w:pPr>
              <w:rPr>
                <w:rFonts w:ascii="Arial" w:hAnsi="Arial" w:cs="Arial"/>
                <w:b/>
                <w:sz w:val="20"/>
                <w:szCs w:val="20"/>
              </w:rPr>
            </w:pPr>
          </w:p>
        </w:tc>
        <w:tc>
          <w:tcPr>
            <w:tcW w:w="6718" w:type="dxa"/>
          </w:tcPr>
          <w:p w14:paraId="2B39DE8C" w14:textId="77777777" w:rsidR="00F51C9A" w:rsidRPr="002C5922" w:rsidRDefault="00F51C9A" w:rsidP="00365244"/>
        </w:tc>
      </w:tr>
      <w:tr w:rsidR="00F51C9A" w:rsidRPr="009A5C2A" w14:paraId="047CC368" w14:textId="77777777" w:rsidTr="00365244">
        <w:tc>
          <w:tcPr>
            <w:tcW w:w="3034" w:type="dxa"/>
          </w:tcPr>
          <w:p w14:paraId="42E9689E" w14:textId="77777777" w:rsidR="00F51C9A" w:rsidRPr="001D43E0" w:rsidRDefault="00E95E62" w:rsidP="00365244">
            <w:pPr>
              <w:rPr>
                <w:rFonts w:ascii="Arial" w:hAnsi="Arial" w:cs="Arial"/>
                <w:b/>
                <w:sz w:val="20"/>
                <w:szCs w:val="20"/>
              </w:rPr>
            </w:pPr>
            <w:r w:rsidRPr="00E95E62">
              <w:rPr>
                <w:rFonts w:ascii="Arial" w:hAnsi="Arial" w:cs="Arial"/>
                <w:b/>
                <w:sz w:val="20"/>
                <w:szCs w:val="20"/>
              </w:rPr>
              <w:t>2.3</w:t>
            </w:r>
            <w:r w:rsidRPr="00E95E62">
              <w:rPr>
                <w:rFonts w:ascii="Arial" w:hAnsi="Arial" w:cs="Arial"/>
                <w:b/>
                <w:sz w:val="20"/>
                <w:szCs w:val="20"/>
              </w:rPr>
              <w:tab/>
              <w:t>Zusammenfassung Dokumentenaustausch PKB – Kursteams</w:t>
            </w:r>
          </w:p>
        </w:tc>
        <w:tc>
          <w:tcPr>
            <w:tcW w:w="6718" w:type="dxa"/>
          </w:tcPr>
          <w:p w14:paraId="0F5F60A0" w14:textId="77777777" w:rsidR="00F51C9A" w:rsidRDefault="00E95E62" w:rsidP="00F51C9A">
            <w:r>
              <w:t>Erfassung Adressen der Kurshäuers neu nur auf Dropbox</w:t>
            </w:r>
          </w:p>
          <w:p w14:paraId="590A8AD4" w14:textId="77777777" w:rsidR="00E72636" w:rsidRPr="001D43E0" w:rsidRDefault="00E72636" w:rsidP="00F51C9A">
            <w:r>
              <w:t>Budget (digital reicht), Abrechnung soll neu an das Sekretariat und nicht mehr direkt an den Kassier gesendet werden.</w:t>
            </w:r>
          </w:p>
        </w:tc>
      </w:tr>
      <w:tr w:rsidR="007B7FEA" w:rsidRPr="009A5C2A" w14:paraId="6E027909" w14:textId="77777777" w:rsidTr="00365244">
        <w:tc>
          <w:tcPr>
            <w:tcW w:w="3034" w:type="dxa"/>
          </w:tcPr>
          <w:p w14:paraId="41611ED5" w14:textId="77777777" w:rsidR="007B7FEA" w:rsidRPr="002C5922" w:rsidRDefault="00CD32B1" w:rsidP="00365244">
            <w:pPr>
              <w:rPr>
                <w:rFonts w:ascii="Arial" w:hAnsi="Arial" w:cs="Arial"/>
                <w:b/>
                <w:sz w:val="20"/>
                <w:szCs w:val="20"/>
              </w:rPr>
            </w:pPr>
            <w:r w:rsidRPr="00CD32B1">
              <w:rPr>
                <w:rFonts w:ascii="Arial" w:hAnsi="Arial" w:cs="Arial"/>
                <w:b/>
                <w:sz w:val="20"/>
                <w:szCs w:val="20"/>
              </w:rPr>
              <w:t>3</w:t>
            </w:r>
            <w:r w:rsidRPr="00CD32B1">
              <w:rPr>
                <w:rFonts w:ascii="Arial" w:hAnsi="Arial" w:cs="Arial"/>
                <w:b/>
                <w:sz w:val="20"/>
                <w:szCs w:val="20"/>
              </w:rPr>
              <w:tab/>
              <w:t>Kursfinanzen</w:t>
            </w:r>
          </w:p>
        </w:tc>
        <w:tc>
          <w:tcPr>
            <w:tcW w:w="6718" w:type="dxa"/>
          </w:tcPr>
          <w:p w14:paraId="45E8B81B" w14:textId="77777777" w:rsidR="007B7FEA" w:rsidRDefault="00954228" w:rsidP="00365244">
            <w:r>
              <w:t>Zusätzlich eingefügt:</w:t>
            </w:r>
          </w:p>
          <w:p w14:paraId="0BEBBEC6" w14:textId="77777777" w:rsidR="00954228" w:rsidRPr="002C5922" w:rsidRDefault="00CD32B1" w:rsidP="00365244">
            <w:r>
              <w:t>Um bereits in einem frühen Stadium der Planung ein geeignetes Pfadiheim reservieren zu können, gilt folgende Regel: Ein positiver Kursabschluss muss bei</w:t>
            </w:r>
            <w:r w:rsidR="00D5340F">
              <w:t xml:space="preserve"> einem Budget, welches mit 80% </w:t>
            </w:r>
            <w:r>
              <w:t>der maximalen Anzahl an Teilnehmenden gerechnet ist, resultieren. Nehmen schlussendlich weniger Teilnehmende teil, ist ein Defizit zulässig.</w:t>
            </w:r>
          </w:p>
        </w:tc>
      </w:tr>
      <w:tr w:rsidR="00E72636" w:rsidRPr="009A5C2A" w14:paraId="53AB19AA" w14:textId="77777777" w:rsidTr="00365244">
        <w:tc>
          <w:tcPr>
            <w:tcW w:w="3034" w:type="dxa"/>
          </w:tcPr>
          <w:p w14:paraId="6FEA3691" w14:textId="77777777" w:rsidR="00E72636" w:rsidRPr="00CD32B1" w:rsidRDefault="00E72636" w:rsidP="00E72636">
            <w:pPr>
              <w:rPr>
                <w:rFonts w:ascii="Arial" w:hAnsi="Arial" w:cs="Arial"/>
                <w:b/>
                <w:sz w:val="20"/>
                <w:szCs w:val="20"/>
              </w:rPr>
            </w:pPr>
            <w:r w:rsidRPr="00E72636">
              <w:rPr>
                <w:rFonts w:ascii="Arial" w:hAnsi="Arial" w:cs="Arial"/>
                <w:b/>
                <w:sz w:val="20"/>
                <w:szCs w:val="20"/>
              </w:rPr>
              <w:t>3.1</w:t>
            </w:r>
            <w:r w:rsidRPr="00E72636">
              <w:rPr>
                <w:rFonts w:ascii="Arial" w:hAnsi="Arial" w:cs="Arial"/>
                <w:b/>
                <w:sz w:val="20"/>
                <w:szCs w:val="20"/>
              </w:rPr>
              <w:tab/>
              <w:t>Kurskonto und Zahlungsmittel</w:t>
            </w:r>
          </w:p>
        </w:tc>
        <w:tc>
          <w:tcPr>
            <w:tcW w:w="6718" w:type="dxa"/>
          </w:tcPr>
          <w:p w14:paraId="073C52E3" w14:textId="77777777" w:rsidR="00E72636" w:rsidRDefault="00E72636" w:rsidP="00365244">
            <w:pPr>
              <w:tabs>
                <w:tab w:val="left" w:pos="3686"/>
              </w:tabs>
            </w:pPr>
            <w:r>
              <w:t>[…]</w:t>
            </w:r>
          </w:p>
          <w:p w14:paraId="30448BD5" w14:textId="77777777" w:rsidR="00E72636" w:rsidRDefault="00E72636" w:rsidP="00E72636">
            <w:r>
              <w:t>Um die Administration einfach zu halten, ist das Sekretariat der PKB auch bezüglich Finanzen die zentrale Anlaufstelle für Kurskassier, Kursleitung und LKB. Das Sekretariat kümmert sich um die Koordination mit dem Kassier der PKB. Deshalb können sowohl Budget (elektronisch per Mail genügt) als auch Abrechnung (muss physisch per Post eingereicht werden) vom LKB direkt ans Sekretariat geschickt werden. Sobald das Kursbudget durch den LKB kontrolliert und beim Sekretariat eingereicht wurde, wird der PKB-Beitrag auf das Kurskonto überwiesen und die Zahlungsmittel werden dem Kurskassier zugestellt.</w:t>
            </w:r>
          </w:p>
          <w:p w14:paraId="50B53B27" w14:textId="77777777" w:rsidR="00E72636" w:rsidRDefault="00E72636" w:rsidP="00E72636">
            <w:r>
              <w:t>Bitte beachte, dass der Kurskassier zwar mit den Zahlungsmitteln über das Konto verfügen kann, jedoch keine Vollmacht besitzt. Falls der Kurskassier Postfinance kontaktiert, wird diese keine Auskunft erteilen. Dies ist insbesondere dann wichtig, wenn jemand die Postcard oder den E-Finance Zugang sperrt. In diesem Fall muss der Kassier der PKB direkt kontaktiert werden, nur er kann den Zugang oder die Karte entsperren lassen. Dies gilt grundsätzlich auch beim Verlust einer der beiden Karten. Falls der Kassier der PKB nicht erreichbar ist, sollte trotzdem versucht werden, die entsprechende Karte direkt bei Postfinance sperren zu lassen.</w:t>
            </w:r>
          </w:p>
        </w:tc>
      </w:tr>
      <w:tr w:rsidR="00E72636" w:rsidRPr="009A5C2A" w14:paraId="393D5F07" w14:textId="77777777" w:rsidTr="00365244">
        <w:tc>
          <w:tcPr>
            <w:tcW w:w="3034" w:type="dxa"/>
          </w:tcPr>
          <w:p w14:paraId="66046812" w14:textId="77777777" w:rsidR="00E72636" w:rsidRPr="00CD32B1" w:rsidRDefault="00E72636" w:rsidP="00365244">
            <w:pPr>
              <w:rPr>
                <w:rFonts w:ascii="Arial" w:hAnsi="Arial" w:cs="Arial"/>
                <w:b/>
                <w:sz w:val="20"/>
                <w:szCs w:val="20"/>
              </w:rPr>
            </w:pPr>
            <w:r w:rsidRPr="00E72636">
              <w:rPr>
                <w:rFonts w:ascii="Arial" w:hAnsi="Arial" w:cs="Arial"/>
                <w:b/>
                <w:sz w:val="20"/>
                <w:szCs w:val="20"/>
              </w:rPr>
              <w:t>3.6</w:t>
            </w:r>
            <w:r w:rsidRPr="00E72636">
              <w:rPr>
                <w:rFonts w:ascii="Arial" w:hAnsi="Arial" w:cs="Arial"/>
                <w:b/>
                <w:sz w:val="20"/>
                <w:szCs w:val="20"/>
              </w:rPr>
              <w:tab/>
              <w:t>Abrechnung</w:t>
            </w:r>
          </w:p>
        </w:tc>
        <w:tc>
          <w:tcPr>
            <w:tcW w:w="6718" w:type="dxa"/>
          </w:tcPr>
          <w:p w14:paraId="52196829" w14:textId="77777777" w:rsidR="00E72636" w:rsidRDefault="00E72636" w:rsidP="00365244">
            <w:pPr>
              <w:tabs>
                <w:tab w:val="left" w:pos="3686"/>
              </w:tabs>
            </w:pPr>
            <w:r>
              <w:t>[…]</w:t>
            </w:r>
          </w:p>
          <w:p w14:paraId="33BDBCC5" w14:textId="77777777" w:rsidR="00E72636" w:rsidRDefault="00E72636" w:rsidP="00365244">
            <w:pPr>
              <w:tabs>
                <w:tab w:val="left" w:pos="3686"/>
              </w:tabs>
            </w:pPr>
            <w:r w:rsidRPr="00E72636">
              <w:t>Bitte unbedingt darauf achten, dass der effektive Saldo auf dem Kurskonto mit dem Kontosaldo gemäss Abrechnung übereinstimmt, sonst ist die Abrechnung nicht korrekt!</w:t>
            </w:r>
          </w:p>
          <w:p w14:paraId="10FF9D2C" w14:textId="77777777" w:rsidR="00E72636" w:rsidRDefault="00E72636" w:rsidP="00365244">
            <w:pPr>
              <w:tabs>
                <w:tab w:val="left" w:pos="3686"/>
              </w:tabs>
            </w:pPr>
            <w:r>
              <w:t>[…]</w:t>
            </w:r>
          </w:p>
        </w:tc>
      </w:tr>
      <w:tr w:rsidR="00243F43" w:rsidRPr="009A5C2A" w14:paraId="54A63E7F" w14:textId="77777777" w:rsidTr="00365244">
        <w:tc>
          <w:tcPr>
            <w:tcW w:w="3034" w:type="dxa"/>
          </w:tcPr>
          <w:p w14:paraId="0273524F" w14:textId="77777777" w:rsidR="00243F43" w:rsidRPr="009A5C2A" w:rsidRDefault="00243F43" w:rsidP="00365244">
            <w:pPr>
              <w:rPr>
                <w:rFonts w:ascii="Arial" w:hAnsi="Arial" w:cs="Arial"/>
                <w:b/>
                <w:sz w:val="20"/>
                <w:szCs w:val="20"/>
              </w:rPr>
            </w:pPr>
            <w:r w:rsidRPr="00CD32B1">
              <w:rPr>
                <w:rFonts w:ascii="Arial" w:hAnsi="Arial" w:cs="Arial"/>
                <w:b/>
                <w:sz w:val="20"/>
                <w:szCs w:val="20"/>
              </w:rPr>
              <w:t>3.7.2</w:t>
            </w:r>
            <w:r w:rsidRPr="00CD32B1">
              <w:rPr>
                <w:rFonts w:ascii="Arial" w:hAnsi="Arial" w:cs="Arial"/>
                <w:b/>
                <w:sz w:val="20"/>
                <w:szCs w:val="20"/>
              </w:rPr>
              <w:tab/>
              <w:t>Kursbeiträge (Basis-/Aufbaukurs/Module)</w:t>
            </w:r>
          </w:p>
        </w:tc>
        <w:tc>
          <w:tcPr>
            <w:tcW w:w="6718" w:type="dxa"/>
          </w:tcPr>
          <w:p w14:paraId="1D294E1C" w14:textId="77777777" w:rsidR="00243F43" w:rsidRPr="00326143" w:rsidRDefault="00243F43" w:rsidP="00365244">
            <w:pPr>
              <w:tabs>
                <w:tab w:val="left" w:pos="3686"/>
              </w:tabs>
            </w:pPr>
            <w:r>
              <w:t>Bei einem Kurstag ein Teilnehmerbeitrag von bis zu Fr. 10.- zulässig.</w:t>
            </w:r>
          </w:p>
        </w:tc>
      </w:tr>
      <w:tr w:rsidR="00243F43" w:rsidRPr="009A5C2A" w14:paraId="1717B34A" w14:textId="77777777" w:rsidTr="00365244">
        <w:tc>
          <w:tcPr>
            <w:tcW w:w="3034" w:type="dxa"/>
          </w:tcPr>
          <w:p w14:paraId="08B87312" w14:textId="77777777" w:rsidR="00243F43" w:rsidRPr="009A5C2A" w:rsidRDefault="00243F43" w:rsidP="00365244">
            <w:pPr>
              <w:rPr>
                <w:rFonts w:ascii="Arial" w:hAnsi="Arial" w:cs="Arial"/>
                <w:b/>
                <w:sz w:val="20"/>
                <w:szCs w:val="20"/>
              </w:rPr>
            </w:pPr>
            <w:r w:rsidRPr="007B7FEA">
              <w:rPr>
                <w:rFonts w:ascii="Arial" w:hAnsi="Arial" w:cs="Arial"/>
                <w:b/>
                <w:sz w:val="20"/>
                <w:szCs w:val="20"/>
              </w:rPr>
              <w:t>3.8</w:t>
            </w:r>
            <w:r w:rsidRPr="007B7FEA">
              <w:rPr>
                <w:rFonts w:ascii="Arial" w:hAnsi="Arial" w:cs="Arial"/>
                <w:b/>
                <w:sz w:val="20"/>
                <w:szCs w:val="20"/>
              </w:rPr>
              <w:tab/>
              <w:t>Entschädigung der Kursleitung für PKB Kurse</w:t>
            </w:r>
          </w:p>
        </w:tc>
        <w:tc>
          <w:tcPr>
            <w:tcW w:w="6718" w:type="dxa"/>
          </w:tcPr>
          <w:p w14:paraId="2723205B" w14:textId="77777777" w:rsidR="00243F43" w:rsidRPr="00F23287" w:rsidRDefault="00243F43" w:rsidP="007B7FEA">
            <w:r w:rsidRPr="00F23287">
              <w:t xml:space="preserve">Die Pfadi Kanton Bern bezahlt für die Mitglieder der Kursleitung den totalen </w:t>
            </w:r>
            <w:r w:rsidR="008239F7">
              <w:t>Kursbeitrag. Entschädigt werden:</w:t>
            </w:r>
          </w:p>
          <w:p w14:paraId="099CF9FC" w14:textId="77777777" w:rsidR="00243F43" w:rsidRDefault="00243F43" w:rsidP="00F51C9A">
            <w:pPr>
              <w:tabs>
                <w:tab w:val="left" w:pos="3686"/>
              </w:tabs>
            </w:pPr>
          </w:p>
          <w:p w14:paraId="662EF17E" w14:textId="77777777" w:rsidR="00243F43" w:rsidRDefault="00243F43" w:rsidP="00F51C9A">
            <w:pPr>
              <w:tabs>
                <w:tab w:val="left" w:pos="3686"/>
              </w:tabs>
            </w:pPr>
            <w:r>
              <w:t>Alt:</w:t>
            </w:r>
          </w:p>
          <w:p w14:paraId="31F34A69" w14:textId="77777777" w:rsidR="00243F43" w:rsidRDefault="00243F43" w:rsidP="007B7FEA">
            <w:pPr>
              <w:tabs>
                <w:tab w:val="left" w:pos="3686"/>
              </w:tabs>
            </w:pPr>
            <w:r>
              <w:t>bis 20 Teilnehmer max. 7 Personen</w:t>
            </w:r>
          </w:p>
          <w:p w14:paraId="5D7A7D9A" w14:textId="77777777" w:rsidR="00243F43" w:rsidRDefault="00243F43" w:rsidP="007B7FEA">
            <w:pPr>
              <w:tabs>
                <w:tab w:val="left" w:pos="3686"/>
              </w:tabs>
            </w:pPr>
            <w:r>
              <w:t>ab 21 Teilnehmer max. 9 Personen</w:t>
            </w:r>
          </w:p>
          <w:p w14:paraId="3F316685" w14:textId="77777777" w:rsidR="00243F43" w:rsidRDefault="00243F43" w:rsidP="007B7FEA">
            <w:pPr>
              <w:tabs>
                <w:tab w:val="left" w:pos="3686"/>
              </w:tabs>
            </w:pPr>
          </w:p>
          <w:p w14:paraId="6536D388" w14:textId="77777777" w:rsidR="00243F43" w:rsidRDefault="00243F43" w:rsidP="007B7FEA">
            <w:pPr>
              <w:tabs>
                <w:tab w:val="left" w:pos="3686"/>
              </w:tabs>
            </w:pPr>
            <w:r>
              <w:t>Neu:</w:t>
            </w:r>
          </w:p>
          <w:p w14:paraId="035DF2BC" w14:textId="77777777" w:rsidR="008239F7" w:rsidRDefault="008239F7" w:rsidP="008239F7">
            <w:pPr>
              <w:tabs>
                <w:tab w:val="left" w:pos="3686"/>
              </w:tabs>
            </w:pPr>
            <w:r>
              <w:t xml:space="preserve">Bis 16 Teilnehmenden maximal 7 Mitglieder der Kursleitung und pro weitere 4 Teilnehmende ein weiteres Mitglied der Kursleitung. Für die Berechnung werden die Teilnehmenden aufgerundet, das heisst zum Beispiel bei 26 Teilnehmenden werden maximal 10 Mitglieder der </w:t>
            </w:r>
            <w:r>
              <w:lastRenderedPageBreak/>
              <w:t>Kursleitung finanziert.</w:t>
            </w:r>
          </w:p>
          <w:p w14:paraId="4635C01B" w14:textId="77777777" w:rsidR="00243F43" w:rsidRPr="00326143" w:rsidRDefault="008239F7" w:rsidP="008239F7">
            <w:pPr>
              <w:tabs>
                <w:tab w:val="left" w:pos="3686"/>
              </w:tabs>
            </w:pPr>
            <w:r>
              <w:t>Für die Berechnung ist die maximale Teilnehmerzahl, welche bei der Kurssaisonplanung in Rücksprache mit dem Ressort budgetiert wird, massgebend.</w:t>
            </w:r>
          </w:p>
        </w:tc>
      </w:tr>
      <w:tr w:rsidR="007076EB" w:rsidRPr="009A5C2A" w14:paraId="6B202CBF" w14:textId="77777777" w:rsidTr="00365244">
        <w:tc>
          <w:tcPr>
            <w:tcW w:w="3034" w:type="dxa"/>
          </w:tcPr>
          <w:p w14:paraId="0345CB71" w14:textId="77777777" w:rsidR="007076EB" w:rsidRPr="00A07519" w:rsidRDefault="007076EB" w:rsidP="00365244">
            <w:pPr>
              <w:rPr>
                <w:rFonts w:ascii="Arial" w:hAnsi="Arial" w:cs="Arial"/>
                <w:b/>
                <w:sz w:val="20"/>
                <w:szCs w:val="20"/>
              </w:rPr>
            </w:pPr>
            <w:r w:rsidRPr="007076EB">
              <w:rPr>
                <w:rFonts w:ascii="Arial" w:hAnsi="Arial" w:cs="Arial"/>
                <w:b/>
                <w:sz w:val="20"/>
                <w:szCs w:val="20"/>
              </w:rPr>
              <w:lastRenderedPageBreak/>
              <w:t>3.9</w:t>
            </w:r>
            <w:r w:rsidRPr="007076EB">
              <w:rPr>
                <w:rFonts w:ascii="Arial" w:hAnsi="Arial" w:cs="Arial"/>
                <w:b/>
                <w:sz w:val="20"/>
                <w:szCs w:val="20"/>
              </w:rPr>
              <w:tab/>
              <w:t>Hilfsmittel für Kursleiter</w:t>
            </w:r>
          </w:p>
        </w:tc>
        <w:tc>
          <w:tcPr>
            <w:tcW w:w="6718" w:type="dxa"/>
          </w:tcPr>
          <w:p w14:paraId="279A7250" w14:textId="77777777" w:rsidR="007076EB" w:rsidRDefault="007076EB" w:rsidP="00365244">
            <w:pPr>
              <w:tabs>
                <w:tab w:val="left" w:pos="3686"/>
              </w:tabs>
            </w:pPr>
            <w:r>
              <w:t>Vorbezug Hilfsmittel für Kursleitungen präzisiert und Finanzformular, Blatt Hilfsmittel, angepasst.</w:t>
            </w:r>
          </w:p>
        </w:tc>
      </w:tr>
      <w:tr w:rsidR="00243F43" w:rsidRPr="009A5C2A" w14:paraId="3A28AE01" w14:textId="77777777" w:rsidTr="00365244">
        <w:tc>
          <w:tcPr>
            <w:tcW w:w="3034" w:type="dxa"/>
          </w:tcPr>
          <w:p w14:paraId="4C618962" w14:textId="77777777" w:rsidR="00243F43" w:rsidRPr="009A5C2A" w:rsidRDefault="00243F43" w:rsidP="00365244">
            <w:pPr>
              <w:rPr>
                <w:rFonts w:ascii="Arial" w:hAnsi="Arial" w:cs="Arial"/>
                <w:b/>
                <w:sz w:val="20"/>
                <w:szCs w:val="20"/>
              </w:rPr>
            </w:pPr>
            <w:r w:rsidRPr="00A07519">
              <w:rPr>
                <w:rFonts w:ascii="Arial" w:hAnsi="Arial" w:cs="Arial"/>
                <w:b/>
                <w:sz w:val="20"/>
                <w:szCs w:val="20"/>
              </w:rPr>
              <w:t>4.3</w:t>
            </w:r>
            <w:r w:rsidRPr="00A07519">
              <w:rPr>
                <w:rFonts w:ascii="Arial" w:hAnsi="Arial" w:cs="Arial"/>
                <w:b/>
                <w:sz w:val="20"/>
                <w:szCs w:val="20"/>
              </w:rPr>
              <w:tab/>
              <w:t>SLRG Kurse der PKB</w:t>
            </w:r>
          </w:p>
        </w:tc>
        <w:tc>
          <w:tcPr>
            <w:tcW w:w="6718" w:type="dxa"/>
          </w:tcPr>
          <w:p w14:paraId="54E040F4" w14:textId="77777777" w:rsidR="00243F43" w:rsidRPr="00326143" w:rsidRDefault="00243F43" w:rsidP="00365244">
            <w:pPr>
              <w:tabs>
                <w:tab w:val="left" w:pos="3686"/>
              </w:tabs>
            </w:pPr>
            <w:r>
              <w:t>Neu in der NDBJS Erfassung als „</w:t>
            </w:r>
            <w:r w:rsidRPr="00B975CB">
              <w:t>Verbandskurse SLRG</w:t>
            </w:r>
            <w:r>
              <w:t>“ statt als „Weiterbildung Technik“ oder wie gehabt kombiniert mit Modul Fortbildung.</w:t>
            </w:r>
          </w:p>
        </w:tc>
      </w:tr>
      <w:tr w:rsidR="0033472B" w:rsidRPr="009A5C2A" w14:paraId="61162514" w14:textId="77777777" w:rsidTr="00365244">
        <w:tc>
          <w:tcPr>
            <w:tcW w:w="3034" w:type="dxa"/>
          </w:tcPr>
          <w:p w14:paraId="45A81C47" w14:textId="77777777" w:rsidR="0033472B" w:rsidRPr="00F51C9A" w:rsidRDefault="0033472B" w:rsidP="00365244">
            <w:pPr>
              <w:rPr>
                <w:rFonts w:ascii="Arial" w:hAnsi="Arial" w:cs="Arial"/>
                <w:b/>
                <w:sz w:val="20"/>
                <w:szCs w:val="20"/>
              </w:rPr>
            </w:pPr>
            <w:r w:rsidRPr="0033472B">
              <w:rPr>
                <w:rFonts w:ascii="Arial" w:hAnsi="Arial" w:cs="Arial"/>
                <w:b/>
                <w:sz w:val="20"/>
                <w:szCs w:val="20"/>
              </w:rPr>
              <w:t>4.4</w:t>
            </w:r>
            <w:r w:rsidRPr="0033472B">
              <w:rPr>
                <w:rFonts w:ascii="Arial" w:hAnsi="Arial" w:cs="Arial"/>
                <w:b/>
                <w:sz w:val="20"/>
                <w:szCs w:val="20"/>
              </w:rPr>
              <w:tab/>
              <w:t>Modul Fortbildung durchgeführt in Bezirken</w:t>
            </w:r>
          </w:p>
        </w:tc>
        <w:tc>
          <w:tcPr>
            <w:tcW w:w="6718" w:type="dxa"/>
          </w:tcPr>
          <w:p w14:paraId="5D51A74F" w14:textId="77777777" w:rsidR="0033472B" w:rsidRDefault="0033472B" w:rsidP="00365244">
            <w:r>
              <w:t>Neu:</w:t>
            </w:r>
          </w:p>
          <w:p w14:paraId="208C6189" w14:textId="77777777" w:rsidR="0033472B" w:rsidRDefault="0033472B" w:rsidP="0033472B">
            <w:r>
              <w:t>Bezirke können Module Fortbildung anbieten. Basis- und Aufbaukurse bleiben aber nur beim Kanton, da diese Kurse doch klar auch den Austausch zwischen Teilnehmenden von verschiedenen Bezirken dienen sollen. Es gelten folgende Bedingungen:</w:t>
            </w:r>
          </w:p>
          <w:p w14:paraId="44868475" w14:textId="77777777" w:rsidR="0033472B" w:rsidRDefault="0033472B" w:rsidP="0092163C">
            <w:pPr>
              <w:pStyle w:val="Listenabsatz"/>
              <w:numPr>
                <w:ilvl w:val="0"/>
                <w:numId w:val="11"/>
              </w:numPr>
              <w:spacing w:after="0"/>
            </w:pPr>
            <w:r>
              <w:t>Modul muss offen sein für Teilnehmende aus anderen Bezirken</w:t>
            </w:r>
          </w:p>
          <w:p w14:paraId="7794657A" w14:textId="77777777" w:rsidR="0033472B" w:rsidRDefault="0033472B" w:rsidP="0092163C">
            <w:pPr>
              <w:pStyle w:val="Listenabsatz"/>
              <w:numPr>
                <w:ilvl w:val="0"/>
                <w:numId w:val="11"/>
              </w:numPr>
              <w:spacing w:after="0"/>
            </w:pPr>
            <w:r>
              <w:t>Modul wird im Kursplan der PKB veröffentlicht</w:t>
            </w:r>
          </w:p>
          <w:p w14:paraId="1305E585" w14:textId="77777777" w:rsidR="0033472B" w:rsidRDefault="0033472B" w:rsidP="0092163C">
            <w:pPr>
              <w:pStyle w:val="Listenabsatz"/>
              <w:numPr>
                <w:ilvl w:val="0"/>
                <w:numId w:val="11"/>
              </w:numPr>
              <w:spacing w:after="0"/>
            </w:pPr>
            <w:r>
              <w:t>Die PKB erhält zu Qualitätszwecken das Programm</w:t>
            </w:r>
          </w:p>
          <w:p w14:paraId="6442DDE1" w14:textId="77777777" w:rsidR="0033472B" w:rsidRDefault="0033472B" w:rsidP="0092163C">
            <w:pPr>
              <w:pStyle w:val="Listenabsatz"/>
              <w:numPr>
                <w:ilvl w:val="0"/>
                <w:numId w:val="11"/>
              </w:numPr>
              <w:spacing w:after="0"/>
            </w:pPr>
            <w:r>
              <w:t>LKB muss aus dem Kanton Bern kommen</w:t>
            </w:r>
          </w:p>
          <w:p w14:paraId="7446F446" w14:textId="77777777" w:rsidR="0033472B" w:rsidRDefault="0033472B" w:rsidP="0092163C">
            <w:pPr>
              <w:pStyle w:val="Listenabsatz"/>
              <w:numPr>
                <w:ilvl w:val="0"/>
                <w:numId w:val="11"/>
              </w:numPr>
              <w:spacing w:after="0"/>
            </w:pPr>
            <w:r>
              <w:t>Finanzen werden gleich wie bei kantonalen Kursen geregelt, d.h. diese Kurse bekommen auch den PKB Beitrag, den Rest der BSV-Gelder behält der Kanton für die Administration.</w:t>
            </w:r>
          </w:p>
        </w:tc>
      </w:tr>
      <w:tr w:rsidR="00243F43" w:rsidRPr="009A5C2A" w14:paraId="5C6546FB" w14:textId="77777777" w:rsidTr="00365244">
        <w:tc>
          <w:tcPr>
            <w:tcW w:w="3034" w:type="dxa"/>
          </w:tcPr>
          <w:p w14:paraId="29994FA7" w14:textId="77777777" w:rsidR="00243F43" w:rsidRPr="002C5922" w:rsidRDefault="00243F43" w:rsidP="00365244">
            <w:pPr>
              <w:rPr>
                <w:rFonts w:ascii="Arial" w:hAnsi="Arial" w:cs="Arial"/>
                <w:b/>
                <w:sz w:val="20"/>
                <w:szCs w:val="20"/>
              </w:rPr>
            </w:pPr>
            <w:r w:rsidRPr="00F51C9A">
              <w:rPr>
                <w:rFonts w:ascii="Arial" w:hAnsi="Arial" w:cs="Arial"/>
                <w:b/>
                <w:sz w:val="20"/>
                <w:szCs w:val="20"/>
              </w:rPr>
              <w:t>5.2.2.2</w:t>
            </w:r>
            <w:r w:rsidRPr="00F51C9A">
              <w:rPr>
                <w:rFonts w:ascii="Arial" w:hAnsi="Arial" w:cs="Arial"/>
                <w:b/>
                <w:sz w:val="20"/>
                <w:szCs w:val="20"/>
              </w:rPr>
              <w:tab/>
              <w:t>Empfehlung im Basiskurs</w:t>
            </w:r>
          </w:p>
        </w:tc>
        <w:tc>
          <w:tcPr>
            <w:tcW w:w="6718" w:type="dxa"/>
          </w:tcPr>
          <w:p w14:paraId="799175E8" w14:textId="77777777" w:rsidR="00243F43" w:rsidRPr="002C5922" w:rsidRDefault="00243F43" w:rsidP="00365244">
            <w:r>
              <w:t>1.5 Jahresregelung bei Nichtempfehlung mit Beispiel ergänzt.</w:t>
            </w:r>
          </w:p>
        </w:tc>
      </w:tr>
      <w:tr w:rsidR="00243F43" w:rsidRPr="009A5C2A" w14:paraId="07E124F9" w14:textId="77777777" w:rsidTr="00365244">
        <w:tc>
          <w:tcPr>
            <w:tcW w:w="3034" w:type="dxa"/>
          </w:tcPr>
          <w:p w14:paraId="3460F535" w14:textId="77777777" w:rsidR="00243F43" w:rsidRPr="009A5C2A" w:rsidRDefault="00E24D88" w:rsidP="00365244">
            <w:pPr>
              <w:rPr>
                <w:rFonts w:ascii="Arial" w:hAnsi="Arial" w:cs="Arial"/>
                <w:b/>
                <w:sz w:val="20"/>
                <w:szCs w:val="20"/>
              </w:rPr>
            </w:pPr>
            <w:r>
              <w:rPr>
                <w:rFonts w:ascii="Arial" w:hAnsi="Arial" w:cs="Arial"/>
                <w:b/>
                <w:sz w:val="20"/>
                <w:szCs w:val="20"/>
              </w:rPr>
              <w:t>5.2.3.4 Nach dem Kurs</w:t>
            </w:r>
          </w:p>
        </w:tc>
        <w:tc>
          <w:tcPr>
            <w:tcW w:w="6718" w:type="dxa"/>
          </w:tcPr>
          <w:p w14:paraId="06ABCCEC" w14:textId="77777777" w:rsidR="00243F43" w:rsidRPr="00326143" w:rsidRDefault="00E24D88" w:rsidP="00E24D88">
            <w:pPr>
              <w:tabs>
                <w:tab w:val="left" w:pos="3686"/>
              </w:tabs>
            </w:pPr>
            <w:r>
              <w:t xml:space="preserve">Präzisiert, dass neben dem schriftlichen Feedback auch die Kursanmeldung an die Abteilungen retourniert werden muss. Die Kursanmeldung ist für die Abteilungen wichtig um in einem Streitfall beweisen zu können, dass der Teilnehmende den Kurs bestanden hat. </w:t>
            </w:r>
          </w:p>
        </w:tc>
      </w:tr>
    </w:tbl>
    <w:p w14:paraId="63541083" w14:textId="77777777" w:rsidR="00F51C9A" w:rsidRDefault="00F51C9A" w:rsidP="00EC68C8">
      <w:pPr>
        <w:rPr>
          <w:rFonts w:ascii="Arial" w:hAnsi="Arial" w:cs="Arial"/>
          <w:b/>
          <w:sz w:val="24"/>
          <w:szCs w:val="24"/>
        </w:rPr>
      </w:pPr>
    </w:p>
    <w:p w14:paraId="2B0A6A4D" w14:textId="77777777" w:rsidR="00F51C9A" w:rsidRDefault="00F51C9A">
      <w:pPr>
        <w:rPr>
          <w:rFonts w:ascii="Arial" w:hAnsi="Arial" w:cs="Arial"/>
          <w:b/>
          <w:sz w:val="24"/>
          <w:szCs w:val="24"/>
        </w:rPr>
      </w:pPr>
      <w:r>
        <w:rPr>
          <w:rFonts w:ascii="Arial" w:hAnsi="Arial" w:cs="Arial"/>
          <w:b/>
          <w:sz w:val="24"/>
          <w:szCs w:val="24"/>
        </w:rPr>
        <w:br w:type="page"/>
      </w:r>
    </w:p>
    <w:p w14:paraId="499CD75A" w14:textId="77777777" w:rsidR="00F51C9A" w:rsidRDefault="00F51C9A" w:rsidP="00EC68C8">
      <w:pPr>
        <w:rPr>
          <w:rFonts w:ascii="Arial" w:hAnsi="Arial" w:cs="Arial"/>
          <w:b/>
          <w:sz w:val="24"/>
          <w:szCs w:val="24"/>
        </w:rPr>
      </w:pPr>
    </w:p>
    <w:p w14:paraId="20FE6732" w14:textId="77777777" w:rsidR="00EC68C8" w:rsidRPr="000B1E58" w:rsidRDefault="00FF1008" w:rsidP="00EC68C8">
      <w:pPr>
        <w:rPr>
          <w:rFonts w:ascii="Arial" w:hAnsi="Arial" w:cs="Arial"/>
          <w:b/>
          <w:sz w:val="24"/>
          <w:szCs w:val="24"/>
        </w:rPr>
      </w:pPr>
      <w:r w:rsidRPr="00993607">
        <w:rPr>
          <w:rFonts w:ascii="Arial" w:hAnsi="Arial" w:cs="Arial"/>
          <w:b/>
          <w:sz w:val="24"/>
          <w:szCs w:val="24"/>
        </w:rPr>
        <w:t>Änderungen im KL</w:t>
      </w:r>
      <w:r>
        <w:rPr>
          <w:rFonts w:ascii="Arial" w:hAnsi="Arial" w:cs="Arial"/>
          <w:b/>
          <w:sz w:val="24"/>
          <w:szCs w:val="24"/>
        </w:rPr>
        <w:t>D 201</w:t>
      </w:r>
      <w:r w:rsidR="00EC68C8">
        <w:rPr>
          <w:rFonts w:ascii="Arial" w:hAnsi="Arial" w:cs="Arial"/>
          <w:b/>
          <w:sz w:val="24"/>
          <w:szCs w:val="24"/>
        </w:rPr>
        <w:t>5</w:t>
      </w:r>
      <w:r>
        <w:rPr>
          <w:rFonts w:ascii="Arial" w:hAnsi="Arial" w:cs="Arial"/>
          <w:b/>
          <w:sz w:val="24"/>
          <w:szCs w:val="24"/>
        </w:rPr>
        <w:t xml:space="preserve"> </w:t>
      </w:r>
      <w:r w:rsidR="00EC68C8">
        <w:rPr>
          <w:rFonts w:ascii="Arial" w:hAnsi="Arial" w:cs="Arial"/>
          <w:b/>
          <w:sz w:val="24"/>
          <w:szCs w:val="24"/>
        </w:rPr>
        <w:t>gegenüber der Version von 2014</w:t>
      </w: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3034"/>
        <w:gridCol w:w="6718"/>
      </w:tblGrid>
      <w:tr w:rsidR="00FF1008" w:rsidRPr="009A5C2A" w14:paraId="7CA03F4A" w14:textId="77777777" w:rsidTr="00365244">
        <w:tc>
          <w:tcPr>
            <w:tcW w:w="3034" w:type="dxa"/>
          </w:tcPr>
          <w:p w14:paraId="5AC9B849" w14:textId="77777777" w:rsidR="00FF1008" w:rsidRPr="002C5922" w:rsidRDefault="001D43E0" w:rsidP="000B1E58">
            <w:pPr>
              <w:rPr>
                <w:rFonts w:ascii="Arial" w:hAnsi="Arial" w:cs="Arial"/>
                <w:b/>
                <w:sz w:val="20"/>
                <w:szCs w:val="20"/>
              </w:rPr>
            </w:pPr>
            <w:bookmarkStart w:id="1" w:name="_Toc372325220"/>
            <w:r w:rsidRPr="002C5922">
              <w:rPr>
                <w:b/>
              </w:rPr>
              <w:t>2.2 Adressen Kursleitungen</w:t>
            </w:r>
            <w:bookmarkEnd w:id="1"/>
          </w:p>
        </w:tc>
        <w:tc>
          <w:tcPr>
            <w:tcW w:w="6718" w:type="dxa"/>
          </w:tcPr>
          <w:p w14:paraId="07AFC188" w14:textId="77777777" w:rsidR="00FF1008" w:rsidRPr="002C5922" w:rsidRDefault="002C5922" w:rsidP="001D43E0">
            <w:r w:rsidRPr="002C5922">
              <w:t>gelöscht</w:t>
            </w:r>
          </w:p>
        </w:tc>
      </w:tr>
      <w:tr w:rsidR="00EC4A10" w:rsidRPr="009A5C2A" w14:paraId="78C4A37C" w14:textId="77777777" w:rsidTr="00365244">
        <w:tc>
          <w:tcPr>
            <w:tcW w:w="3034" w:type="dxa"/>
          </w:tcPr>
          <w:p w14:paraId="2AA905A0" w14:textId="77777777" w:rsidR="00EC4A10" w:rsidRPr="001D43E0" w:rsidRDefault="00EC4A10" w:rsidP="007A4497">
            <w:pPr>
              <w:rPr>
                <w:rFonts w:ascii="Arial" w:hAnsi="Arial" w:cs="Arial"/>
                <w:b/>
                <w:sz w:val="20"/>
                <w:szCs w:val="20"/>
              </w:rPr>
            </w:pPr>
            <w:r>
              <w:rPr>
                <w:rFonts w:ascii="Arial" w:hAnsi="Arial" w:cs="Arial"/>
                <w:b/>
                <w:sz w:val="20"/>
                <w:szCs w:val="20"/>
              </w:rPr>
              <w:t>2.</w:t>
            </w:r>
            <w:r w:rsidR="007A4497">
              <w:rPr>
                <w:rFonts w:ascii="Arial" w:hAnsi="Arial" w:cs="Arial"/>
                <w:b/>
                <w:sz w:val="20"/>
                <w:szCs w:val="20"/>
              </w:rPr>
              <w:t>3</w:t>
            </w:r>
            <w:r>
              <w:rPr>
                <w:rFonts w:ascii="Arial" w:hAnsi="Arial" w:cs="Arial"/>
                <w:b/>
                <w:sz w:val="20"/>
                <w:szCs w:val="20"/>
              </w:rPr>
              <w:t xml:space="preserve"> </w:t>
            </w:r>
            <w:r w:rsidRPr="00EC4A10">
              <w:rPr>
                <w:rFonts w:ascii="Arial" w:hAnsi="Arial" w:cs="Arial"/>
                <w:b/>
                <w:sz w:val="20"/>
                <w:szCs w:val="20"/>
              </w:rPr>
              <w:t>Zusammenfassung Dokumentenaustausch PKB – Kursteams</w:t>
            </w:r>
          </w:p>
        </w:tc>
        <w:tc>
          <w:tcPr>
            <w:tcW w:w="6718" w:type="dxa"/>
          </w:tcPr>
          <w:p w14:paraId="31499BD3" w14:textId="77777777" w:rsidR="007A4497" w:rsidRPr="00015B62" w:rsidRDefault="007A4497" w:rsidP="007A4497">
            <w:r>
              <w:t xml:space="preserve">Neben den im Anker beschriebenen Dokumente und Termine </w:t>
            </w:r>
            <w:r w:rsidRPr="007A4497">
              <w:rPr>
                <w:color w:val="92D050"/>
              </w:rPr>
              <w:t xml:space="preserve">(siehe auch </w:t>
            </w:r>
            <w:r w:rsidRPr="000B1E58">
              <w:rPr>
                <w:color w:val="92D050"/>
              </w:rPr>
              <w:t>Checkliste für LKB</w:t>
            </w:r>
            <w:r w:rsidRPr="007A4497">
              <w:rPr>
                <w:color w:val="92D050"/>
              </w:rPr>
              <w:t xml:space="preserve"> der PBS) </w:t>
            </w:r>
            <w:r>
              <w:t>sind folgende PKB relevante Termine einzuhalten.</w:t>
            </w:r>
          </w:p>
          <w:p w14:paraId="6FEBB92D" w14:textId="77777777" w:rsidR="007A4497" w:rsidRDefault="007A4497" w:rsidP="007A4497">
            <w:r>
              <w:t xml:space="preserve">Folgende Dokumente erwartet das </w:t>
            </w:r>
            <w:r w:rsidRPr="000B1E58">
              <w:t>Sekretariat</w:t>
            </w:r>
            <w:r>
              <w:t xml:space="preserve"> und das </w:t>
            </w:r>
            <w:r w:rsidRPr="000B1E58">
              <w:t>Ressort Ausbildung</w:t>
            </w:r>
            <w:r>
              <w:t xml:space="preserve"> so früh wie möglich</w:t>
            </w:r>
          </w:p>
          <w:p w14:paraId="412BF726" w14:textId="77777777" w:rsidR="007A4497" w:rsidRPr="007A4497" w:rsidRDefault="007A4497" w:rsidP="0092163C">
            <w:pPr>
              <w:pStyle w:val="Listenabsatz"/>
              <w:numPr>
                <w:ilvl w:val="0"/>
                <w:numId w:val="9"/>
              </w:numPr>
              <w:rPr>
                <w:color w:val="92D050"/>
              </w:rPr>
            </w:pPr>
            <w:r w:rsidRPr="007A4497">
              <w:rPr>
                <w:color w:val="92D050"/>
              </w:rPr>
              <w:t xml:space="preserve">Adressliste des Kursteams inkl. Küche (bitte jeweils aktuellste Version der </w:t>
            </w:r>
            <w:r w:rsidRPr="000B1E58">
              <w:rPr>
                <w:color w:val="92D050"/>
              </w:rPr>
              <w:t>Teilnehmerliste</w:t>
            </w:r>
            <w:r w:rsidRPr="007A4497">
              <w:rPr>
                <w:color w:val="92D050"/>
              </w:rPr>
              <w:t xml:space="preserve"> verwenden)</w:t>
            </w:r>
          </w:p>
          <w:p w14:paraId="4EB533C3" w14:textId="77777777" w:rsidR="007A4497" w:rsidRPr="007A4497" w:rsidRDefault="007A4497" w:rsidP="0092163C">
            <w:pPr>
              <w:pStyle w:val="Listenabsatz"/>
              <w:numPr>
                <w:ilvl w:val="0"/>
                <w:numId w:val="9"/>
              </w:numPr>
              <w:rPr>
                <w:color w:val="92D050"/>
              </w:rPr>
            </w:pPr>
            <w:r w:rsidRPr="007A4497">
              <w:rPr>
                <w:color w:val="92D050"/>
              </w:rPr>
              <w:t>Adresse des Kurshauses</w:t>
            </w:r>
          </w:p>
          <w:p w14:paraId="188F9A35" w14:textId="77777777" w:rsidR="007A4497" w:rsidRDefault="000B1E58" w:rsidP="000B1E58">
            <w:r>
              <w:t>[…]</w:t>
            </w:r>
          </w:p>
          <w:p w14:paraId="581B98FA" w14:textId="77777777" w:rsidR="007A4497" w:rsidRDefault="007A4497" w:rsidP="007A4497">
            <w:r>
              <w:t>Folgende Dokumente können in nützlicher Frist vor dem Kurs vom Sekretariat erwartet werden:</w:t>
            </w:r>
          </w:p>
          <w:p w14:paraId="35C891BA" w14:textId="77777777" w:rsidR="007A4497" w:rsidRDefault="007A4497" w:rsidP="0092163C">
            <w:pPr>
              <w:pStyle w:val="Listenabsatz"/>
              <w:numPr>
                <w:ilvl w:val="0"/>
                <w:numId w:val="8"/>
              </w:numPr>
            </w:pPr>
            <w:r>
              <w:t>Teilnehmerliste</w:t>
            </w:r>
          </w:p>
          <w:p w14:paraId="6A8B5D6A" w14:textId="77777777" w:rsidR="007A4497" w:rsidRDefault="007A4497" w:rsidP="0092163C">
            <w:pPr>
              <w:pStyle w:val="Listenabsatz"/>
              <w:numPr>
                <w:ilvl w:val="0"/>
                <w:numId w:val="8"/>
              </w:numPr>
            </w:pPr>
            <w:r>
              <w:t>Leiterausweise J&amp;S</w:t>
            </w:r>
          </w:p>
          <w:p w14:paraId="7F8BAB55" w14:textId="77777777" w:rsidR="007A4497" w:rsidRDefault="007A4497" w:rsidP="0092163C">
            <w:pPr>
              <w:pStyle w:val="Listenabsatz"/>
              <w:numPr>
                <w:ilvl w:val="0"/>
                <w:numId w:val="8"/>
              </w:numPr>
            </w:pPr>
            <w:r>
              <w:t>PFADI-HELPLINE Kärtchen</w:t>
            </w:r>
          </w:p>
          <w:p w14:paraId="2C38D770" w14:textId="77777777" w:rsidR="007A4497" w:rsidRPr="007A4497" w:rsidRDefault="007A4497" w:rsidP="0092163C">
            <w:pPr>
              <w:pStyle w:val="Listenabsatz"/>
              <w:numPr>
                <w:ilvl w:val="0"/>
                <w:numId w:val="8"/>
              </w:numPr>
              <w:rPr>
                <w:color w:val="92D050"/>
              </w:rPr>
            </w:pPr>
            <w:r w:rsidRPr="007A4497">
              <w:rPr>
                <w:color w:val="92D050"/>
              </w:rPr>
              <w:t>Adressen der ALs</w:t>
            </w:r>
          </w:p>
          <w:p w14:paraId="1BADAB65" w14:textId="77777777" w:rsidR="00EC4A10" w:rsidRDefault="000B1E58" w:rsidP="000B1E58">
            <w:r>
              <w:t>[…]</w:t>
            </w:r>
          </w:p>
          <w:p w14:paraId="70951502" w14:textId="77777777" w:rsidR="00817F03" w:rsidRPr="00817F03" w:rsidRDefault="00817F03" w:rsidP="00817F03">
            <w:pPr>
              <w:rPr>
                <w:color w:val="92D050"/>
              </w:rPr>
            </w:pPr>
            <w:r w:rsidRPr="00817F03">
              <w:rPr>
                <w:color w:val="92D050"/>
              </w:rPr>
              <w:t>Folgende Dokumente erwartet das Ressort Ausbildung bis zwei Monate nach dem Kurs</w:t>
            </w:r>
          </w:p>
          <w:p w14:paraId="2253ED55" w14:textId="77777777" w:rsidR="00817F03" w:rsidRPr="00817F03" w:rsidRDefault="00817F03" w:rsidP="0092163C">
            <w:pPr>
              <w:pStyle w:val="Listenabsatz"/>
              <w:numPr>
                <w:ilvl w:val="0"/>
                <w:numId w:val="10"/>
              </w:numPr>
              <w:rPr>
                <w:color w:val="92D050"/>
              </w:rPr>
            </w:pPr>
            <w:r w:rsidRPr="00817F03">
              <w:rPr>
                <w:color w:val="92D050"/>
              </w:rPr>
              <w:t>Bestenliste (Aufbaukurs)</w:t>
            </w:r>
          </w:p>
          <w:p w14:paraId="08C4963F" w14:textId="77777777" w:rsidR="00817F03" w:rsidRPr="001D43E0" w:rsidRDefault="00817F03" w:rsidP="0092163C">
            <w:pPr>
              <w:pStyle w:val="Listenabsatz"/>
              <w:numPr>
                <w:ilvl w:val="0"/>
                <w:numId w:val="10"/>
              </w:numPr>
            </w:pPr>
            <w:r w:rsidRPr="00817F03">
              <w:rPr>
                <w:color w:val="92D050"/>
              </w:rPr>
              <w:t>Kursteamförderungsliste</w:t>
            </w:r>
          </w:p>
        </w:tc>
      </w:tr>
      <w:tr w:rsidR="00FF1008" w:rsidRPr="009A5C2A" w14:paraId="30FFA254" w14:textId="77777777" w:rsidTr="00365244">
        <w:tc>
          <w:tcPr>
            <w:tcW w:w="3034" w:type="dxa"/>
          </w:tcPr>
          <w:p w14:paraId="2AC0B985" w14:textId="77777777" w:rsidR="00FF1008" w:rsidRPr="001D43E0" w:rsidRDefault="00FF1008" w:rsidP="007A4497">
            <w:pPr>
              <w:rPr>
                <w:rFonts w:ascii="Arial" w:hAnsi="Arial" w:cs="Arial"/>
                <w:b/>
                <w:sz w:val="20"/>
                <w:szCs w:val="20"/>
              </w:rPr>
            </w:pPr>
            <w:r w:rsidRPr="001D43E0">
              <w:rPr>
                <w:rFonts w:ascii="Arial" w:hAnsi="Arial" w:cs="Arial"/>
                <w:b/>
                <w:sz w:val="20"/>
                <w:szCs w:val="20"/>
              </w:rPr>
              <w:t>2.</w:t>
            </w:r>
            <w:r w:rsidR="007A4497">
              <w:rPr>
                <w:rFonts w:ascii="Arial" w:hAnsi="Arial" w:cs="Arial"/>
                <w:b/>
                <w:sz w:val="20"/>
                <w:szCs w:val="20"/>
              </w:rPr>
              <w:t>5</w:t>
            </w:r>
            <w:r w:rsidRPr="001D43E0">
              <w:rPr>
                <w:rFonts w:ascii="Arial" w:hAnsi="Arial" w:cs="Arial"/>
                <w:b/>
                <w:sz w:val="20"/>
                <w:szCs w:val="20"/>
              </w:rPr>
              <w:t>.7 Leiterausweise</w:t>
            </w:r>
          </w:p>
        </w:tc>
        <w:tc>
          <w:tcPr>
            <w:tcW w:w="6718" w:type="dxa"/>
          </w:tcPr>
          <w:p w14:paraId="3E99E554" w14:textId="77777777" w:rsidR="00FF1008" w:rsidRPr="001D43E0" w:rsidRDefault="00FF1008" w:rsidP="00365244">
            <w:pPr>
              <w:pStyle w:val="Liste"/>
              <w:numPr>
                <w:ilvl w:val="0"/>
                <w:numId w:val="0"/>
              </w:numPr>
            </w:pPr>
            <w:r w:rsidRPr="001D43E0">
              <w:t>Die roten PBS Leiter-Ausweise werden nicht mehr produziert und dementsprechend auch nicht mehr abgegeben.</w:t>
            </w:r>
          </w:p>
        </w:tc>
      </w:tr>
      <w:tr w:rsidR="00FF1008" w:rsidRPr="009A5C2A" w14:paraId="39CB74E3" w14:textId="77777777" w:rsidTr="00365244">
        <w:tc>
          <w:tcPr>
            <w:tcW w:w="3034" w:type="dxa"/>
          </w:tcPr>
          <w:p w14:paraId="5A03500C" w14:textId="77777777" w:rsidR="00FF1008" w:rsidRPr="009A5C2A" w:rsidRDefault="00EC68C8" w:rsidP="00365244">
            <w:pPr>
              <w:rPr>
                <w:rFonts w:ascii="Arial" w:hAnsi="Arial" w:cs="Arial"/>
                <w:b/>
                <w:sz w:val="20"/>
                <w:szCs w:val="20"/>
              </w:rPr>
            </w:pPr>
            <w:r>
              <w:rPr>
                <w:rFonts w:ascii="Arial" w:hAnsi="Arial" w:cs="Arial"/>
                <w:b/>
                <w:sz w:val="20"/>
                <w:szCs w:val="20"/>
              </w:rPr>
              <w:t>3.2 Finanzfomular</w:t>
            </w:r>
          </w:p>
        </w:tc>
        <w:tc>
          <w:tcPr>
            <w:tcW w:w="6718" w:type="dxa"/>
          </w:tcPr>
          <w:p w14:paraId="4C22CCE7" w14:textId="77777777" w:rsidR="00EC68C8" w:rsidRDefault="00EC68C8" w:rsidP="00EC68C8">
            <w:r>
              <w:t>Für Budget und Abrechnung steht in der PKB das Excel basierte Finanzformular zur Verfügung und muss auch verwendet werden. Das Finanzformular besteht aus folgenden Tabellenblättern, generell müssen nur die gelb hinterlegten Felder ausgefüllt werden.</w:t>
            </w:r>
          </w:p>
          <w:p w14:paraId="6E1B8D03" w14:textId="77777777" w:rsidR="00EC68C8" w:rsidRDefault="00EC68C8" w:rsidP="0092163C">
            <w:pPr>
              <w:pStyle w:val="Listenabsatz"/>
              <w:numPr>
                <w:ilvl w:val="0"/>
                <w:numId w:val="7"/>
              </w:numPr>
              <w:tabs>
                <w:tab w:val="left" w:pos="3686"/>
              </w:tabs>
            </w:pPr>
            <w:r>
              <w:t>Stammdaten (zuerst ausfüllen, zumindest Kursart und Daten)</w:t>
            </w:r>
          </w:p>
          <w:p w14:paraId="31FD96CA" w14:textId="77777777" w:rsidR="00EC68C8" w:rsidRDefault="00EC68C8" w:rsidP="0092163C">
            <w:pPr>
              <w:pStyle w:val="Listenabsatz"/>
              <w:numPr>
                <w:ilvl w:val="1"/>
                <w:numId w:val="7"/>
              </w:numPr>
              <w:tabs>
                <w:tab w:val="left" w:pos="3686"/>
              </w:tabs>
            </w:pPr>
            <w:r>
              <w:t>Enthält die nötigen Angaben für den Kassier der PKB über das Kursteam. Die Länge des Kurses und die Anzahl Leiter werden gemäss diesen Angaben automatisch berechnet.</w:t>
            </w:r>
          </w:p>
          <w:p w14:paraId="688E9008" w14:textId="77777777" w:rsidR="00EC68C8" w:rsidRDefault="00EC68C8" w:rsidP="0092163C">
            <w:pPr>
              <w:pStyle w:val="Listenabsatz"/>
              <w:numPr>
                <w:ilvl w:val="1"/>
                <w:numId w:val="7"/>
              </w:numPr>
              <w:tabs>
                <w:tab w:val="left" w:pos="3686"/>
              </w:tabs>
            </w:pPr>
            <w:r>
              <w:t>Wichtig: Die Kursart kann in einem Dropdownmenü ausgewählt werden. Bitte genau die Schreibweise des Dropdownmenüs verwenden, damit das Formular anschliessend mit den korrekten Lehrmitteln und Kostensätzen rechnet.</w:t>
            </w:r>
          </w:p>
          <w:p w14:paraId="40387C24" w14:textId="77777777" w:rsidR="00EC68C8" w:rsidRDefault="00EC68C8" w:rsidP="0092163C">
            <w:pPr>
              <w:pStyle w:val="Listenabsatz"/>
              <w:numPr>
                <w:ilvl w:val="0"/>
                <w:numId w:val="7"/>
              </w:numPr>
              <w:tabs>
                <w:tab w:val="left" w:pos="3686"/>
              </w:tabs>
            </w:pPr>
            <w:r>
              <w:t>Budget</w:t>
            </w:r>
          </w:p>
          <w:p w14:paraId="51FF46DF" w14:textId="77777777" w:rsidR="00EC68C8" w:rsidRDefault="00EC68C8" w:rsidP="0092163C">
            <w:pPr>
              <w:pStyle w:val="Listenabsatz"/>
              <w:numPr>
                <w:ilvl w:val="1"/>
                <w:numId w:val="7"/>
              </w:numPr>
              <w:tabs>
                <w:tab w:val="left" w:pos="3686"/>
              </w:tabs>
            </w:pPr>
            <w:r>
              <w:t>Dieses Blatt stellt das Budget des Kurses dar</w:t>
            </w:r>
          </w:p>
          <w:p w14:paraId="494EB207" w14:textId="77777777" w:rsidR="00EC68C8" w:rsidRDefault="00EC68C8" w:rsidP="0092163C">
            <w:pPr>
              <w:pStyle w:val="Listenabsatz"/>
              <w:numPr>
                <w:ilvl w:val="1"/>
                <w:numId w:val="7"/>
              </w:numPr>
              <w:tabs>
                <w:tab w:val="left" w:pos="3686"/>
              </w:tabs>
            </w:pPr>
            <w:r>
              <w:t xml:space="preserve">Aufgrund der in „Stammdaten“ angegebenen Angaben sowie der Anzahl Teilnehmer berechnet dieses Blatt die Kursbeiträge TN und PKB automatisch. Die Kosten für Lehrmittel müssen auf diesem Blatt nicht beachtet werden. Die Hilfsmittel und auch deren Teilnehmerbeitrag wird im Tabellenblatt „Hilfsmittel“ berechnet. </w:t>
            </w:r>
          </w:p>
          <w:p w14:paraId="6B10884A" w14:textId="77777777" w:rsidR="00EC68C8" w:rsidRDefault="00EC68C8" w:rsidP="0092163C">
            <w:pPr>
              <w:pStyle w:val="Listenabsatz"/>
              <w:numPr>
                <w:ilvl w:val="0"/>
                <w:numId w:val="7"/>
              </w:numPr>
              <w:tabs>
                <w:tab w:val="left" w:pos="3686"/>
              </w:tabs>
            </w:pPr>
            <w:r>
              <w:t>Hilfsmittel</w:t>
            </w:r>
          </w:p>
          <w:p w14:paraId="74495F3D" w14:textId="77777777" w:rsidR="00EC68C8" w:rsidRDefault="00EC68C8" w:rsidP="0092163C">
            <w:pPr>
              <w:pStyle w:val="Listenabsatz"/>
              <w:numPr>
                <w:ilvl w:val="1"/>
                <w:numId w:val="7"/>
              </w:numPr>
              <w:tabs>
                <w:tab w:val="left" w:pos="3686"/>
              </w:tabs>
            </w:pPr>
            <w:r>
              <w:t>In der oberen Blatthälfte, unter Einnahmen ist gemäss gewählter Kursart auf Blatt „Strammdaten“ ersichtlich, welches Geld für Hilfsmittel zur Verfügung steht (zusätzlich zum Budget auf dem Blatt „Budget“).</w:t>
            </w:r>
          </w:p>
          <w:p w14:paraId="3DD797C7" w14:textId="77777777" w:rsidR="00EC68C8" w:rsidRPr="00D53DB0" w:rsidRDefault="00EC68C8" w:rsidP="0092163C">
            <w:pPr>
              <w:pStyle w:val="Listenabsatz"/>
              <w:numPr>
                <w:ilvl w:val="1"/>
                <w:numId w:val="7"/>
              </w:numPr>
              <w:tabs>
                <w:tab w:val="left" w:pos="3686"/>
              </w:tabs>
            </w:pPr>
            <w:r>
              <w:t xml:space="preserve">Der untere Teil des Blattes dient zur Abrechnung. Die </w:t>
            </w:r>
            <w:r>
              <w:lastRenderedPageBreak/>
              <w:t xml:space="preserve">Berechnung geht davon aus, dass für bestellte Hilfsmittel der PKB eine Rechnung gestellt wird und das für durch Teilnehmende bezogene Hilfsmittel die Eingaben generiert werden (Teilnehmender bzw. PKB). Somit werden </w:t>
            </w:r>
            <w:r w:rsidRPr="00D53DB0">
              <w:t>Bestellte und nicht an Teilnehmer abgegebene, bzw. der PKB retournierte Hilfsmittel dem Kurs in Rechnung gestellt.</w:t>
            </w:r>
          </w:p>
          <w:p w14:paraId="12E6876F" w14:textId="77777777" w:rsidR="00EC68C8" w:rsidRPr="00D53DB0" w:rsidRDefault="00EC68C8" w:rsidP="0092163C">
            <w:pPr>
              <w:pStyle w:val="Listenabsatz"/>
              <w:numPr>
                <w:ilvl w:val="1"/>
                <w:numId w:val="7"/>
              </w:numPr>
              <w:tabs>
                <w:tab w:val="left" w:pos="3686"/>
              </w:tabs>
            </w:pPr>
            <w:r w:rsidRPr="00D53DB0">
              <w:t>Hilfsmittel für Kursleitungen werden prinzipiell durch die PKB übernommen. Hier ist zu beachten, dass es aus finanziellen Überlegungen nicht sinnvoll ist, wenn alle Kursleiter die aktuellste Version der Hilfsmittel beziehen. Falls grössere Anzahlen an Hilfsmittel benötigt werden, ist mit der Ausbildung Rücksprache zu nehmen.</w:t>
            </w:r>
          </w:p>
          <w:p w14:paraId="30E67482" w14:textId="77777777" w:rsidR="00EC68C8" w:rsidRPr="00D53DB0" w:rsidRDefault="00EC68C8" w:rsidP="0092163C">
            <w:pPr>
              <w:pStyle w:val="Listenabsatz"/>
              <w:numPr>
                <w:ilvl w:val="0"/>
                <w:numId w:val="7"/>
              </w:numPr>
              <w:tabs>
                <w:tab w:val="left" w:pos="3686"/>
              </w:tabs>
            </w:pPr>
            <w:r w:rsidRPr="00D53DB0">
              <w:t>Abrechnung</w:t>
            </w:r>
          </w:p>
          <w:p w14:paraId="14106823" w14:textId="77777777" w:rsidR="00EC68C8" w:rsidRDefault="00EC68C8" w:rsidP="0092163C">
            <w:pPr>
              <w:pStyle w:val="Listenabsatz"/>
              <w:numPr>
                <w:ilvl w:val="1"/>
                <w:numId w:val="7"/>
              </w:numPr>
              <w:tabs>
                <w:tab w:val="left" w:pos="3686"/>
              </w:tabs>
            </w:pPr>
            <w:r w:rsidRPr="00D53DB0">
              <w:t>Dies ist die Übersicht der Abrechnung</w:t>
            </w:r>
            <w:r>
              <w:t xml:space="preserve"> als Zusammenfassung des Blattes „Positionszusammenfassung“</w:t>
            </w:r>
          </w:p>
          <w:p w14:paraId="5477B013" w14:textId="77777777" w:rsidR="00EC68C8" w:rsidRDefault="00EC68C8" w:rsidP="0092163C">
            <w:pPr>
              <w:pStyle w:val="Listenabsatz"/>
              <w:numPr>
                <w:ilvl w:val="0"/>
                <w:numId w:val="7"/>
              </w:numPr>
              <w:tabs>
                <w:tab w:val="left" w:pos="3686"/>
              </w:tabs>
            </w:pPr>
            <w:r>
              <w:t>Positionszusammenfassung</w:t>
            </w:r>
          </w:p>
          <w:p w14:paraId="0EAAACEF" w14:textId="77777777" w:rsidR="00EC68C8" w:rsidRDefault="00EC68C8" w:rsidP="0092163C">
            <w:pPr>
              <w:pStyle w:val="Listenabsatz"/>
              <w:numPr>
                <w:ilvl w:val="1"/>
                <w:numId w:val="7"/>
              </w:numPr>
              <w:tabs>
                <w:tab w:val="left" w:pos="3686"/>
              </w:tabs>
            </w:pPr>
            <w:r>
              <w:t>Hier kann jede Quittung unter dem jeweiligen Budgetpunkt erfasst werden.</w:t>
            </w:r>
          </w:p>
          <w:p w14:paraId="44B9131B" w14:textId="77777777" w:rsidR="00EC68C8" w:rsidRDefault="00EC68C8" w:rsidP="0092163C">
            <w:pPr>
              <w:pStyle w:val="Listenabsatz"/>
              <w:numPr>
                <w:ilvl w:val="0"/>
                <w:numId w:val="7"/>
              </w:numPr>
              <w:tabs>
                <w:tab w:val="left" w:pos="3686"/>
              </w:tabs>
            </w:pPr>
            <w:r>
              <w:t>Kostensätze (ausgeblendet)</w:t>
            </w:r>
          </w:p>
          <w:p w14:paraId="0B1EDB30" w14:textId="77777777" w:rsidR="00FF1008" w:rsidRPr="00326143" w:rsidRDefault="00EC68C8" w:rsidP="0092163C">
            <w:pPr>
              <w:pStyle w:val="Listenabsatz"/>
              <w:numPr>
                <w:ilvl w:val="1"/>
                <w:numId w:val="7"/>
              </w:numPr>
              <w:tabs>
                <w:tab w:val="left" w:pos="3686"/>
              </w:tabs>
            </w:pPr>
            <w:r>
              <w:t>Dieses Blatt darf nicht verändert werden.</w:t>
            </w:r>
          </w:p>
        </w:tc>
      </w:tr>
      <w:tr w:rsidR="00783FDC" w:rsidRPr="009A5C2A" w14:paraId="167361CF" w14:textId="77777777" w:rsidTr="00365244">
        <w:tc>
          <w:tcPr>
            <w:tcW w:w="3034" w:type="dxa"/>
          </w:tcPr>
          <w:p w14:paraId="4D5007FF" w14:textId="77777777" w:rsidR="00783FDC" w:rsidRDefault="00783FDC" w:rsidP="002E24D1">
            <w:pPr>
              <w:rPr>
                <w:rFonts w:ascii="Arial" w:hAnsi="Arial" w:cs="Arial"/>
                <w:b/>
                <w:sz w:val="20"/>
                <w:szCs w:val="20"/>
              </w:rPr>
            </w:pPr>
            <w:r w:rsidRPr="00783FDC">
              <w:rPr>
                <w:rFonts w:ascii="Arial" w:hAnsi="Arial" w:cs="Arial"/>
                <w:b/>
                <w:sz w:val="20"/>
                <w:szCs w:val="20"/>
              </w:rPr>
              <w:lastRenderedPageBreak/>
              <w:t>3.</w:t>
            </w:r>
            <w:r w:rsidR="002E24D1">
              <w:rPr>
                <w:rFonts w:ascii="Arial" w:hAnsi="Arial" w:cs="Arial"/>
                <w:b/>
                <w:sz w:val="20"/>
                <w:szCs w:val="20"/>
              </w:rPr>
              <w:t xml:space="preserve">9 </w:t>
            </w:r>
            <w:r w:rsidRPr="00783FDC">
              <w:rPr>
                <w:rFonts w:ascii="Arial" w:hAnsi="Arial" w:cs="Arial"/>
                <w:b/>
                <w:sz w:val="20"/>
                <w:szCs w:val="20"/>
              </w:rPr>
              <w:t>Cudesch, Cudeschin, LHB</w:t>
            </w:r>
          </w:p>
        </w:tc>
        <w:tc>
          <w:tcPr>
            <w:tcW w:w="6718" w:type="dxa"/>
          </w:tcPr>
          <w:p w14:paraId="124FB22F" w14:textId="77777777" w:rsidR="00783FDC" w:rsidRDefault="000B1E58" w:rsidP="00EC68C8">
            <w:r>
              <w:t>Übergangsregelungen 2014 entfernt</w:t>
            </w:r>
          </w:p>
        </w:tc>
      </w:tr>
      <w:tr w:rsidR="007A4497" w:rsidRPr="009A5C2A" w14:paraId="0A00401E" w14:textId="77777777" w:rsidTr="00365244">
        <w:tc>
          <w:tcPr>
            <w:tcW w:w="3034" w:type="dxa"/>
          </w:tcPr>
          <w:p w14:paraId="637C0688" w14:textId="77777777" w:rsidR="007A4497" w:rsidRPr="002C5922" w:rsidRDefault="002E24D1" w:rsidP="00365244">
            <w:pPr>
              <w:rPr>
                <w:rFonts w:ascii="Arial" w:hAnsi="Arial" w:cs="Arial"/>
                <w:b/>
                <w:sz w:val="20"/>
                <w:szCs w:val="20"/>
              </w:rPr>
            </w:pPr>
            <w:r>
              <w:rPr>
                <w:rFonts w:ascii="Arial" w:hAnsi="Arial" w:cs="Arial"/>
                <w:b/>
                <w:sz w:val="20"/>
                <w:szCs w:val="20"/>
              </w:rPr>
              <w:t xml:space="preserve">4.2 </w:t>
            </w:r>
            <w:r w:rsidR="007A4497" w:rsidRPr="007A4497">
              <w:rPr>
                <w:rFonts w:ascii="Arial" w:hAnsi="Arial" w:cs="Arial"/>
                <w:b/>
                <w:sz w:val="20"/>
                <w:szCs w:val="20"/>
              </w:rPr>
              <w:t>Definition Kurstag gemäss BSV</w:t>
            </w:r>
          </w:p>
        </w:tc>
        <w:tc>
          <w:tcPr>
            <w:tcW w:w="6718" w:type="dxa"/>
          </w:tcPr>
          <w:p w14:paraId="2813826C" w14:textId="77777777" w:rsidR="007A4497" w:rsidRDefault="007A4497" w:rsidP="007A4497">
            <w:r>
              <w:t>Für die Definition der Kurstage gelten die Regelungen des BSV:</w:t>
            </w:r>
          </w:p>
          <w:p w14:paraId="0F7F3C1C" w14:textId="77777777" w:rsidR="007A4497" w:rsidRDefault="007A4497" w:rsidP="007A4497">
            <w:pPr>
              <w:pStyle w:val="Liste"/>
            </w:pPr>
            <w:r w:rsidRPr="007A4497">
              <w:rPr>
                <w:color w:val="92D050"/>
              </w:rPr>
              <w:t>4</w:t>
            </w:r>
            <w:r>
              <w:t xml:space="preserve"> und mehr Stunden Kurstätigkeit gilt als Tag</w:t>
            </w:r>
          </w:p>
          <w:p w14:paraId="1F31AD9B" w14:textId="77777777" w:rsidR="007A4497" w:rsidRDefault="007A4497" w:rsidP="007A4497">
            <w:pPr>
              <w:pStyle w:val="Liste"/>
            </w:pPr>
            <w:r w:rsidRPr="007A4497">
              <w:rPr>
                <w:color w:val="92D050"/>
              </w:rPr>
              <w:t xml:space="preserve">2-4 </w:t>
            </w:r>
            <w:r>
              <w:t>Stunden Kurstätigkeit gilt als halber Tag</w:t>
            </w:r>
          </w:p>
          <w:p w14:paraId="4FDDC5F6" w14:textId="77777777" w:rsidR="007A4497" w:rsidRDefault="007A4497" w:rsidP="002C5922">
            <w:r>
              <w:t>[…]</w:t>
            </w:r>
            <w:r w:rsidR="00D53DB0">
              <w:t>&lt;</w:t>
            </w:r>
          </w:p>
        </w:tc>
      </w:tr>
      <w:tr w:rsidR="002C5922" w:rsidRPr="009A5C2A" w14:paraId="34E1B91E" w14:textId="77777777" w:rsidTr="00365244">
        <w:tc>
          <w:tcPr>
            <w:tcW w:w="3034" w:type="dxa"/>
          </w:tcPr>
          <w:p w14:paraId="46A878E5" w14:textId="77777777" w:rsidR="002C5922" w:rsidRDefault="002E24D1" w:rsidP="00365244">
            <w:pPr>
              <w:rPr>
                <w:rFonts w:ascii="Arial" w:hAnsi="Arial" w:cs="Arial"/>
                <w:b/>
                <w:sz w:val="20"/>
                <w:szCs w:val="20"/>
              </w:rPr>
            </w:pPr>
            <w:r>
              <w:rPr>
                <w:rFonts w:ascii="Arial" w:hAnsi="Arial" w:cs="Arial"/>
                <w:b/>
                <w:sz w:val="20"/>
                <w:szCs w:val="20"/>
              </w:rPr>
              <w:t xml:space="preserve">4.3 </w:t>
            </w:r>
            <w:r w:rsidR="002C5922" w:rsidRPr="002C5922">
              <w:rPr>
                <w:rFonts w:ascii="Arial" w:hAnsi="Arial" w:cs="Arial"/>
                <w:b/>
                <w:sz w:val="20"/>
                <w:szCs w:val="20"/>
              </w:rPr>
              <w:t>SLRG Kurse der PKB</w:t>
            </w:r>
          </w:p>
        </w:tc>
        <w:tc>
          <w:tcPr>
            <w:tcW w:w="6718" w:type="dxa"/>
          </w:tcPr>
          <w:p w14:paraId="4832B34C" w14:textId="77777777" w:rsidR="002C5922" w:rsidRDefault="002C5922" w:rsidP="002C5922">
            <w:r>
              <w:t>SLRG Kurse der PKB werden entweder als Kursart „Weiterbildung Technik“ des Ausbildungsmodells der PBS oder aber als Modul Fortbildung Jugend bzw. Kindersport durchgeführt. Werden die SLRG Module als Modul Fortbildung geführt, verlängert sich die Moduldauer insofern, dass sich die Inhalte nicht gänzlich kombinieren lassen.</w:t>
            </w:r>
          </w:p>
          <w:p w14:paraId="5C1536BC" w14:textId="77777777" w:rsidR="002C5922" w:rsidRDefault="002C5922" w:rsidP="00EC68C8">
            <w:r>
              <w:t>Eine „Weiterbildung Technik“ wird von LKB gleich administriert wie jeder andere Kurs. Wird der Kurs in der NDBJS geführt, kann den Teilnehmenden dasselbe Anmeldeprozedere (Kursplan J+S) geboten werden wie für andere Kurse.</w:t>
            </w:r>
          </w:p>
        </w:tc>
      </w:tr>
    </w:tbl>
    <w:p w14:paraId="5287802D" w14:textId="77777777" w:rsidR="00FF1008" w:rsidRDefault="00FF1008" w:rsidP="003252D8">
      <w:pPr>
        <w:rPr>
          <w:rFonts w:ascii="Arial" w:hAnsi="Arial" w:cs="Arial"/>
          <w:b/>
          <w:sz w:val="24"/>
          <w:szCs w:val="24"/>
        </w:rPr>
      </w:pPr>
    </w:p>
    <w:p w14:paraId="334D14BE" w14:textId="77777777" w:rsidR="00FF1008" w:rsidRDefault="00FF1008">
      <w:pPr>
        <w:rPr>
          <w:rFonts w:ascii="Arial" w:hAnsi="Arial" w:cs="Arial"/>
          <w:b/>
          <w:sz w:val="24"/>
          <w:szCs w:val="24"/>
        </w:rPr>
      </w:pPr>
      <w:r>
        <w:rPr>
          <w:rFonts w:ascii="Arial" w:hAnsi="Arial" w:cs="Arial"/>
          <w:b/>
          <w:sz w:val="24"/>
          <w:szCs w:val="24"/>
        </w:rPr>
        <w:br w:type="page"/>
      </w:r>
    </w:p>
    <w:p w14:paraId="2F21810F" w14:textId="77777777" w:rsidR="003252D8" w:rsidRPr="00993607" w:rsidRDefault="003252D8" w:rsidP="003252D8">
      <w:pPr>
        <w:rPr>
          <w:rFonts w:ascii="Arial" w:hAnsi="Arial" w:cs="Arial"/>
          <w:b/>
          <w:sz w:val="24"/>
          <w:szCs w:val="24"/>
        </w:rPr>
      </w:pPr>
      <w:r w:rsidRPr="00993607">
        <w:rPr>
          <w:rFonts w:ascii="Arial" w:hAnsi="Arial" w:cs="Arial"/>
          <w:b/>
          <w:sz w:val="24"/>
          <w:szCs w:val="24"/>
        </w:rPr>
        <w:lastRenderedPageBreak/>
        <w:t>Änderungen im KL</w:t>
      </w:r>
      <w:r>
        <w:rPr>
          <w:rFonts w:ascii="Arial" w:hAnsi="Arial" w:cs="Arial"/>
          <w:b/>
          <w:sz w:val="24"/>
          <w:szCs w:val="24"/>
        </w:rPr>
        <w:t xml:space="preserve">D </w:t>
      </w:r>
      <w:r w:rsidR="00773E35">
        <w:rPr>
          <w:rFonts w:ascii="Arial" w:hAnsi="Arial" w:cs="Arial"/>
          <w:b/>
          <w:sz w:val="24"/>
          <w:szCs w:val="24"/>
        </w:rPr>
        <w:t xml:space="preserve">2014 </w:t>
      </w:r>
      <w:r>
        <w:rPr>
          <w:rFonts w:ascii="Arial" w:hAnsi="Arial" w:cs="Arial"/>
          <w:b/>
          <w:sz w:val="24"/>
          <w:szCs w:val="24"/>
        </w:rPr>
        <w:t>gegenüber der Version von 2013</w:t>
      </w: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3034"/>
        <w:gridCol w:w="6718"/>
      </w:tblGrid>
      <w:tr w:rsidR="0055355B" w:rsidRPr="009A5C2A" w14:paraId="17BE93C0" w14:textId="77777777" w:rsidTr="00EC2325">
        <w:tc>
          <w:tcPr>
            <w:tcW w:w="3034" w:type="dxa"/>
          </w:tcPr>
          <w:p w14:paraId="3360F398" w14:textId="77777777" w:rsidR="0055355B" w:rsidRPr="00496553" w:rsidRDefault="0055355B" w:rsidP="00EC2325">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1 Einleitung</w:t>
            </w:r>
          </w:p>
        </w:tc>
        <w:tc>
          <w:tcPr>
            <w:tcW w:w="6718" w:type="dxa"/>
          </w:tcPr>
          <w:p w14:paraId="296DCB36" w14:textId="77777777" w:rsidR="009E1AAB" w:rsidRPr="00496553" w:rsidRDefault="009E1AAB" w:rsidP="009E1AAB">
            <w:pPr>
              <w:pStyle w:val="Liste"/>
              <w:numPr>
                <w:ilvl w:val="0"/>
                <w:numId w:val="0"/>
              </w:numPr>
              <w:rPr>
                <w:color w:val="A6A6A6" w:themeColor="background1" w:themeShade="A6"/>
              </w:rPr>
            </w:pPr>
            <w:r w:rsidRPr="00496553">
              <w:rPr>
                <w:color w:val="A6A6A6" w:themeColor="background1" w:themeShade="A6"/>
              </w:rPr>
              <w:t>Dieses Dokument ergänzt für Kurse der PKB den Leitfaden "Anker - Leitfaden zur PBS-Kursadministration".</w:t>
            </w:r>
          </w:p>
          <w:p w14:paraId="7419AAE9" w14:textId="77777777" w:rsidR="0055355B" w:rsidRPr="00496553" w:rsidRDefault="009E1AAB" w:rsidP="009E1AAB">
            <w:pPr>
              <w:pStyle w:val="Liste"/>
              <w:numPr>
                <w:ilvl w:val="0"/>
                <w:numId w:val="0"/>
              </w:numPr>
              <w:rPr>
                <w:color w:val="A6A6A6" w:themeColor="background1" w:themeShade="A6"/>
              </w:rPr>
            </w:pPr>
            <w:r w:rsidRPr="00496553">
              <w:rPr>
                <w:color w:val="A6A6A6" w:themeColor="background1" w:themeShade="A6"/>
              </w:rPr>
              <w:t>Prinzipiell sind immer die aktuellsten Ausgaben von Dokumenten und Formularen zu verwenden, welche auf den Webseiten der PKB, der PBS oder von J+S zu finden sind.</w:t>
            </w:r>
          </w:p>
        </w:tc>
      </w:tr>
      <w:tr w:rsidR="009E1AAB" w:rsidRPr="009A5C2A" w14:paraId="15EE2FEA" w14:textId="77777777" w:rsidTr="00EC2325">
        <w:tc>
          <w:tcPr>
            <w:tcW w:w="3034" w:type="dxa"/>
          </w:tcPr>
          <w:p w14:paraId="0536DDD5" w14:textId="77777777" w:rsidR="009E1AAB" w:rsidRPr="00496553" w:rsidRDefault="009E1AAB" w:rsidP="00EC2325">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 Administration</w:t>
            </w:r>
          </w:p>
        </w:tc>
        <w:tc>
          <w:tcPr>
            <w:tcW w:w="6718" w:type="dxa"/>
          </w:tcPr>
          <w:p w14:paraId="24E8E6E2" w14:textId="77777777" w:rsidR="009E1AAB" w:rsidRPr="00496553" w:rsidRDefault="009E1AAB" w:rsidP="006845A6">
            <w:pPr>
              <w:pStyle w:val="Liste"/>
              <w:numPr>
                <w:ilvl w:val="0"/>
                <w:numId w:val="0"/>
              </w:numPr>
              <w:rPr>
                <w:color w:val="A6A6A6" w:themeColor="background1" w:themeShade="A6"/>
              </w:rPr>
            </w:pPr>
            <w:r w:rsidRPr="00496553">
              <w:rPr>
                <w:color w:val="A6A6A6" w:themeColor="background1" w:themeShade="A6"/>
              </w:rPr>
              <w:t>gekürzt</w:t>
            </w:r>
          </w:p>
        </w:tc>
      </w:tr>
      <w:tr w:rsidR="006845A6" w:rsidRPr="009A5C2A" w14:paraId="17EAE8D7" w14:textId="77777777" w:rsidTr="00EC2325">
        <w:tc>
          <w:tcPr>
            <w:tcW w:w="3034" w:type="dxa"/>
          </w:tcPr>
          <w:p w14:paraId="6DB0E63E" w14:textId="77777777" w:rsidR="006845A6" w:rsidRDefault="006845A6" w:rsidP="00EC2325">
            <w:pPr>
              <w:rPr>
                <w:rFonts w:ascii="Arial" w:hAnsi="Arial" w:cs="Arial"/>
                <w:b/>
                <w:sz w:val="20"/>
                <w:szCs w:val="20"/>
              </w:rPr>
            </w:pPr>
            <w:r>
              <w:rPr>
                <w:rFonts w:ascii="Arial" w:hAnsi="Arial" w:cs="Arial"/>
                <w:b/>
                <w:sz w:val="20"/>
                <w:szCs w:val="20"/>
              </w:rPr>
              <w:t>2.1 Termine</w:t>
            </w:r>
          </w:p>
        </w:tc>
        <w:tc>
          <w:tcPr>
            <w:tcW w:w="6718" w:type="dxa"/>
          </w:tcPr>
          <w:p w14:paraId="367DC83E" w14:textId="77777777" w:rsidR="006845A6" w:rsidRDefault="006845A6" w:rsidP="006845A6">
            <w:pPr>
              <w:pStyle w:val="Liste"/>
              <w:numPr>
                <w:ilvl w:val="0"/>
                <w:numId w:val="0"/>
              </w:numPr>
            </w:pPr>
            <w:r>
              <w:t>Die PBS verrechnet eine Expressgebühr wie im Anker beschrieben bei verspätetem Einreichen von Unterlagen. Die PKB sieht vor, die Gebühr dem Kursbudget zu belasten. Bitte haltet euch also an die vorgegebenen Termine!</w:t>
            </w:r>
          </w:p>
          <w:p w14:paraId="1277C5C6" w14:textId="77777777" w:rsidR="006845A6" w:rsidRPr="00326143" w:rsidRDefault="006845A6" w:rsidP="006845A6">
            <w:pPr>
              <w:pStyle w:val="Liste"/>
              <w:numPr>
                <w:ilvl w:val="0"/>
                <w:numId w:val="0"/>
              </w:numPr>
            </w:pPr>
            <w:r>
              <w:t>Kann die PBS die Kurse nicht rechtzeitig mit dem BSV abrechnen, zahlt das BSV sogar überhaupt keinen Beitrag für die betroffenen Kurse!</w:t>
            </w:r>
          </w:p>
        </w:tc>
      </w:tr>
      <w:tr w:rsidR="003252D8" w:rsidRPr="009A5C2A" w14:paraId="1167736A" w14:textId="77777777" w:rsidTr="00EC2325">
        <w:tc>
          <w:tcPr>
            <w:tcW w:w="3034" w:type="dxa"/>
          </w:tcPr>
          <w:p w14:paraId="29F34484" w14:textId="77777777" w:rsidR="003252D8" w:rsidRPr="009A5C2A" w:rsidRDefault="006845A6" w:rsidP="00EC2325">
            <w:pPr>
              <w:rPr>
                <w:rFonts w:ascii="Arial" w:hAnsi="Arial" w:cs="Arial"/>
                <w:b/>
                <w:sz w:val="20"/>
                <w:szCs w:val="20"/>
              </w:rPr>
            </w:pPr>
            <w:r>
              <w:rPr>
                <w:rFonts w:ascii="Arial" w:hAnsi="Arial" w:cs="Arial"/>
                <w:b/>
                <w:sz w:val="20"/>
                <w:szCs w:val="20"/>
              </w:rPr>
              <w:t>2.2</w:t>
            </w:r>
            <w:r w:rsidR="00773E35">
              <w:rPr>
                <w:rFonts w:ascii="Arial" w:hAnsi="Arial" w:cs="Arial"/>
                <w:b/>
                <w:sz w:val="20"/>
                <w:szCs w:val="20"/>
              </w:rPr>
              <w:t xml:space="preserve"> Adresslisten Kursleitungen</w:t>
            </w:r>
          </w:p>
        </w:tc>
        <w:tc>
          <w:tcPr>
            <w:tcW w:w="6718" w:type="dxa"/>
          </w:tcPr>
          <w:p w14:paraId="74984F92" w14:textId="77777777" w:rsidR="0055355B" w:rsidRPr="009E1AAB" w:rsidRDefault="0055355B" w:rsidP="0055355B">
            <w:pPr>
              <w:pStyle w:val="Liste"/>
              <w:numPr>
                <w:ilvl w:val="0"/>
                <w:numId w:val="0"/>
              </w:numPr>
            </w:pPr>
            <w:r w:rsidRPr="009E1AAB">
              <w:t>Frühestmöglich in der Planungsphase ist dem Ausbildungssekretariat und dem Ressort Ausbildung (sekretariat@pfadibern.ch und ausbildung@pfadibern.ch) elektronisch die Kursleiteradressliste (inkl. Küche) einzureichen. Dies hat mit der generell einzig zu verwendenden Teilnehmerliste  zu erfolgen. Dasselbe Format wird Kantonsseitig verwendet um euch die Teilnehmenden bekanntzugeben.</w:t>
            </w:r>
          </w:p>
          <w:p w14:paraId="12318928" w14:textId="77777777" w:rsidR="003252D8" w:rsidRPr="00326143" w:rsidRDefault="0055355B" w:rsidP="00926F32">
            <w:pPr>
              <w:pStyle w:val="Liste"/>
              <w:numPr>
                <w:ilvl w:val="0"/>
                <w:numId w:val="0"/>
              </w:numPr>
            </w:pPr>
            <w:r w:rsidRPr="009E1AAB">
              <w:rPr>
                <w:highlight w:val="yellow"/>
              </w:rPr>
              <w:t>Achtung: Auf 2014 gibt es eine komplet</w:t>
            </w:r>
            <w:r w:rsidR="00926F32">
              <w:rPr>
                <w:highlight w:val="yellow"/>
              </w:rPr>
              <w:t>t neue Teilnehmerliste der PBS</w:t>
            </w:r>
            <w:r w:rsidR="00926F32">
              <w:t xml:space="preserve">. </w:t>
            </w:r>
            <w:r w:rsidRPr="009E1AAB">
              <w:t>Bei Änderungen bi</w:t>
            </w:r>
            <w:r w:rsidR="00AB084F">
              <w:t>tte eine aktualisierte Liste</w:t>
            </w:r>
            <w:r w:rsidRPr="009E1AAB">
              <w:t xml:space="preserve"> einreichen.</w:t>
            </w:r>
          </w:p>
        </w:tc>
      </w:tr>
      <w:tr w:rsidR="0067540B" w:rsidRPr="009A5C2A" w14:paraId="49C5E39E" w14:textId="77777777" w:rsidTr="00EC2325">
        <w:tc>
          <w:tcPr>
            <w:tcW w:w="3034" w:type="dxa"/>
          </w:tcPr>
          <w:p w14:paraId="48C35F9B" w14:textId="77777777" w:rsidR="0067540B" w:rsidRDefault="006845A6" w:rsidP="0067540B">
            <w:pPr>
              <w:rPr>
                <w:rFonts w:ascii="Arial" w:hAnsi="Arial" w:cs="Arial"/>
                <w:b/>
                <w:sz w:val="20"/>
                <w:szCs w:val="20"/>
              </w:rPr>
            </w:pPr>
            <w:r>
              <w:rPr>
                <w:rFonts w:ascii="Arial" w:hAnsi="Arial" w:cs="Arial"/>
                <w:b/>
                <w:sz w:val="20"/>
                <w:szCs w:val="20"/>
              </w:rPr>
              <w:t>2.3</w:t>
            </w:r>
            <w:r w:rsidR="0067540B">
              <w:rPr>
                <w:rFonts w:ascii="Arial" w:hAnsi="Arial" w:cs="Arial"/>
                <w:b/>
                <w:sz w:val="20"/>
                <w:szCs w:val="20"/>
              </w:rPr>
              <w:t xml:space="preserve"> Unterlagen, Formulare</w:t>
            </w:r>
          </w:p>
        </w:tc>
        <w:tc>
          <w:tcPr>
            <w:tcW w:w="6718" w:type="dxa"/>
          </w:tcPr>
          <w:p w14:paraId="0A379CB2" w14:textId="77777777" w:rsidR="0067540B" w:rsidRDefault="0067540B" w:rsidP="00EC2325">
            <w:pPr>
              <w:pStyle w:val="Liste"/>
              <w:numPr>
                <w:ilvl w:val="0"/>
                <w:numId w:val="0"/>
              </w:numPr>
            </w:pPr>
            <w:r>
              <w:t>[…]</w:t>
            </w:r>
          </w:p>
          <w:p w14:paraId="128314E9" w14:textId="77777777" w:rsidR="0067540B" w:rsidRPr="002F293F" w:rsidRDefault="0067540B" w:rsidP="00EC2325">
            <w:pPr>
              <w:pStyle w:val="Liste"/>
              <w:numPr>
                <w:ilvl w:val="0"/>
                <w:numId w:val="0"/>
              </w:numPr>
            </w:pPr>
            <w:r w:rsidRPr="002F293F">
              <w:rPr>
                <w:highlight w:val="yellow"/>
              </w:rPr>
              <w:t>Ab 2014 gibt es von der PBS neu das Formular Kursauswertung. Dieses ersetzt den Kursbericht und den Betreuungsbericht.</w:t>
            </w:r>
            <w:r w:rsidR="002F293F" w:rsidRPr="002F293F">
              <w:rPr>
                <w:highlight w:val="yellow"/>
              </w:rPr>
              <w:t xml:space="preserve"> Generell sind wie im Anker beschrieben die Formulare ab 2014 digital</w:t>
            </w:r>
            <w:r w:rsidR="00325F95">
              <w:rPr>
                <w:highlight w:val="yellow"/>
              </w:rPr>
              <w:t xml:space="preserve"> einzureichen</w:t>
            </w:r>
            <w:r w:rsidR="002F293F" w:rsidRPr="002F293F">
              <w:rPr>
                <w:highlight w:val="yellow"/>
              </w:rPr>
              <w:t>.</w:t>
            </w:r>
          </w:p>
        </w:tc>
      </w:tr>
      <w:tr w:rsidR="003252D8" w:rsidRPr="009A5C2A" w14:paraId="75362242" w14:textId="77777777" w:rsidTr="00EC2325">
        <w:tc>
          <w:tcPr>
            <w:tcW w:w="3034" w:type="dxa"/>
          </w:tcPr>
          <w:p w14:paraId="47BA0E59" w14:textId="77777777" w:rsidR="003252D8" w:rsidRPr="00496553" w:rsidRDefault="006845A6" w:rsidP="0067540B">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2.4</w:t>
            </w:r>
            <w:r w:rsidR="0067540B" w:rsidRPr="00496553">
              <w:rPr>
                <w:rFonts w:ascii="Arial" w:hAnsi="Arial" w:cs="Arial"/>
                <w:b/>
                <w:color w:val="A6A6A6" w:themeColor="background1" w:themeShade="A6"/>
                <w:sz w:val="20"/>
                <w:szCs w:val="20"/>
              </w:rPr>
              <w:t xml:space="preserve"> Grobprogramm</w:t>
            </w:r>
          </w:p>
        </w:tc>
        <w:tc>
          <w:tcPr>
            <w:tcW w:w="6718" w:type="dxa"/>
          </w:tcPr>
          <w:p w14:paraId="47C54007" w14:textId="77777777" w:rsidR="003252D8" w:rsidRPr="00496553" w:rsidRDefault="0067540B" w:rsidP="00EC2325">
            <w:pPr>
              <w:pStyle w:val="Liste"/>
              <w:numPr>
                <w:ilvl w:val="0"/>
                <w:numId w:val="0"/>
              </w:numPr>
              <w:rPr>
                <w:color w:val="A6A6A6" w:themeColor="background1" w:themeShade="A6"/>
              </w:rPr>
            </w:pPr>
            <w:r w:rsidRPr="00496553">
              <w:rPr>
                <w:color w:val="A6A6A6" w:themeColor="background1" w:themeShade="A6"/>
              </w:rPr>
              <w:t>Gelöscht. Ist im Anker beschrieben.</w:t>
            </w:r>
          </w:p>
        </w:tc>
      </w:tr>
      <w:tr w:rsidR="003252D8" w:rsidRPr="009A5C2A" w14:paraId="739C303B" w14:textId="77777777" w:rsidTr="00EC2325">
        <w:tc>
          <w:tcPr>
            <w:tcW w:w="3034" w:type="dxa"/>
          </w:tcPr>
          <w:p w14:paraId="38CD3663" w14:textId="77777777" w:rsidR="003252D8" w:rsidRPr="00496553" w:rsidRDefault="0067540B" w:rsidP="006845A6">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w:t>
            </w:r>
            <w:r w:rsidR="006845A6" w:rsidRPr="00496553">
              <w:rPr>
                <w:rFonts w:ascii="Arial" w:hAnsi="Arial" w:cs="Arial"/>
                <w:b/>
                <w:color w:val="A6A6A6" w:themeColor="background1" w:themeShade="A6"/>
                <w:sz w:val="20"/>
                <w:szCs w:val="20"/>
              </w:rPr>
              <w:t>5</w:t>
            </w:r>
            <w:r w:rsidRPr="00496553">
              <w:rPr>
                <w:rFonts w:ascii="Arial" w:hAnsi="Arial" w:cs="Arial"/>
                <w:b/>
                <w:color w:val="A6A6A6" w:themeColor="background1" w:themeShade="A6"/>
                <w:sz w:val="20"/>
                <w:szCs w:val="20"/>
              </w:rPr>
              <w:t xml:space="preserve"> Detailprogramm</w:t>
            </w:r>
          </w:p>
        </w:tc>
        <w:tc>
          <w:tcPr>
            <w:tcW w:w="6718" w:type="dxa"/>
          </w:tcPr>
          <w:p w14:paraId="33AC49E9" w14:textId="77777777" w:rsidR="003252D8" w:rsidRPr="00496553" w:rsidRDefault="0067540B" w:rsidP="00EC2325">
            <w:pPr>
              <w:pStyle w:val="Liste"/>
              <w:numPr>
                <w:ilvl w:val="0"/>
                <w:numId w:val="0"/>
              </w:numPr>
              <w:rPr>
                <w:color w:val="A6A6A6" w:themeColor="background1" w:themeShade="A6"/>
              </w:rPr>
            </w:pPr>
            <w:r w:rsidRPr="00496553">
              <w:rPr>
                <w:color w:val="A6A6A6" w:themeColor="background1" w:themeShade="A6"/>
              </w:rPr>
              <w:t>Gelöscht. Ist im Anker beschrieben.</w:t>
            </w:r>
          </w:p>
        </w:tc>
      </w:tr>
      <w:tr w:rsidR="003252D8" w:rsidRPr="009A5C2A" w14:paraId="3B64D690" w14:textId="77777777" w:rsidTr="00EC2325">
        <w:tc>
          <w:tcPr>
            <w:tcW w:w="3034" w:type="dxa"/>
          </w:tcPr>
          <w:p w14:paraId="49F3374D" w14:textId="77777777" w:rsidR="003252D8" w:rsidRPr="00496553" w:rsidRDefault="006845A6" w:rsidP="00EC2325">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2.6</w:t>
            </w:r>
            <w:r w:rsidR="0067540B" w:rsidRPr="00496553">
              <w:rPr>
                <w:rFonts w:ascii="Arial" w:hAnsi="Arial" w:cs="Arial"/>
                <w:b/>
                <w:color w:val="A6A6A6" w:themeColor="background1" w:themeShade="A6"/>
                <w:sz w:val="20"/>
                <w:szCs w:val="20"/>
              </w:rPr>
              <w:t xml:space="preserve"> Kursbewilligung</w:t>
            </w:r>
          </w:p>
        </w:tc>
        <w:tc>
          <w:tcPr>
            <w:tcW w:w="6718" w:type="dxa"/>
          </w:tcPr>
          <w:p w14:paraId="129D6628" w14:textId="77777777" w:rsidR="003252D8" w:rsidRPr="00496553" w:rsidRDefault="0067540B" w:rsidP="00EC2325">
            <w:pPr>
              <w:pStyle w:val="Liste"/>
              <w:numPr>
                <w:ilvl w:val="0"/>
                <w:numId w:val="0"/>
              </w:numPr>
              <w:rPr>
                <w:color w:val="A6A6A6" w:themeColor="background1" w:themeShade="A6"/>
              </w:rPr>
            </w:pPr>
            <w:r w:rsidRPr="00496553">
              <w:rPr>
                <w:color w:val="A6A6A6" w:themeColor="background1" w:themeShade="A6"/>
              </w:rPr>
              <w:t>Gelöscht. Ist im Anker beschrieben.</w:t>
            </w:r>
          </w:p>
        </w:tc>
      </w:tr>
      <w:tr w:rsidR="003252D8" w:rsidRPr="009A5C2A" w14:paraId="6F86D8AB" w14:textId="77777777" w:rsidTr="00EC2325">
        <w:tc>
          <w:tcPr>
            <w:tcW w:w="3034" w:type="dxa"/>
          </w:tcPr>
          <w:p w14:paraId="26881779" w14:textId="77777777" w:rsidR="003252D8" w:rsidRPr="00496553" w:rsidRDefault="006845A6" w:rsidP="00EC2325">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2.7</w:t>
            </w:r>
            <w:r w:rsidR="0067540B" w:rsidRPr="00496553">
              <w:rPr>
                <w:rFonts w:ascii="Arial" w:hAnsi="Arial" w:cs="Arial"/>
                <w:b/>
                <w:color w:val="A6A6A6" w:themeColor="background1" w:themeShade="A6"/>
                <w:sz w:val="20"/>
                <w:szCs w:val="20"/>
              </w:rPr>
              <w:t xml:space="preserve"> Kursbericht</w:t>
            </w:r>
          </w:p>
        </w:tc>
        <w:tc>
          <w:tcPr>
            <w:tcW w:w="6718" w:type="dxa"/>
          </w:tcPr>
          <w:p w14:paraId="4DF94989" w14:textId="77777777" w:rsidR="003252D8" w:rsidRPr="00496553" w:rsidRDefault="0067540B" w:rsidP="00EC2325">
            <w:pPr>
              <w:pStyle w:val="Liste"/>
              <w:numPr>
                <w:ilvl w:val="0"/>
                <w:numId w:val="0"/>
              </w:numPr>
              <w:rPr>
                <w:color w:val="A6A6A6" w:themeColor="background1" w:themeShade="A6"/>
              </w:rPr>
            </w:pPr>
            <w:r w:rsidRPr="00496553">
              <w:rPr>
                <w:color w:val="A6A6A6" w:themeColor="background1" w:themeShade="A6"/>
              </w:rPr>
              <w:t>Gelöscht. Ist im Anker beschrieben.</w:t>
            </w:r>
          </w:p>
        </w:tc>
      </w:tr>
      <w:tr w:rsidR="003252D8" w:rsidRPr="009A5C2A" w14:paraId="651B56EE" w14:textId="77777777" w:rsidTr="00EC2325">
        <w:tc>
          <w:tcPr>
            <w:tcW w:w="3034" w:type="dxa"/>
          </w:tcPr>
          <w:p w14:paraId="23331867" w14:textId="77777777" w:rsidR="003252D8" w:rsidRPr="00496553" w:rsidRDefault="006845A6" w:rsidP="00EC2325">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2.8 Fristen / Vollständigkeiten der Unterlagen</w:t>
            </w:r>
          </w:p>
        </w:tc>
        <w:tc>
          <w:tcPr>
            <w:tcW w:w="6718" w:type="dxa"/>
          </w:tcPr>
          <w:p w14:paraId="7A3BD9B1" w14:textId="77777777" w:rsidR="003252D8" w:rsidRPr="00496553" w:rsidRDefault="006845A6" w:rsidP="006845A6">
            <w:pPr>
              <w:pStyle w:val="Liste"/>
              <w:numPr>
                <w:ilvl w:val="0"/>
                <w:numId w:val="0"/>
              </w:numPr>
              <w:rPr>
                <w:color w:val="A6A6A6" w:themeColor="background1" w:themeShade="A6"/>
              </w:rPr>
            </w:pPr>
            <w:r w:rsidRPr="00496553">
              <w:rPr>
                <w:color w:val="A6A6A6" w:themeColor="background1" w:themeShade="A6"/>
              </w:rPr>
              <w:t>Das Expressgebühr dem Kursbudget belastet wird nach 2.1 Termine verschoben. Rest gelöscht, ist im Anker beschrieben.</w:t>
            </w:r>
          </w:p>
        </w:tc>
      </w:tr>
      <w:tr w:rsidR="00D43F5E" w:rsidRPr="009A5C2A" w14:paraId="71D78379" w14:textId="77777777" w:rsidTr="00EC2325">
        <w:tc>
          <w:tcPr>
            <w:tcW w:w="3034" w:type="dxa"/>
          </w:tcPr>
          <w:p w14:paraId="64E2DD92" w14:textId="77777777" w:rsidR="00D43F5E" w:rsidRDefault="00D43F5E" w:rsidP="006465D2">
            <w:pPr>
              <w:rPr>
                <w:rFonts w:ascii="Arial" w:hAnsi="Arial" w:cs="Arial"/>
                <w:b/>
                <w:sz w:val="20"/>
                <w:szCs w:val="20"/>
              </w:rPr>
            </w:pPr>
            <w:r w:rsidRPr="006465D2">
              <w:rPr>
                <w:rFonts w:ascii="Arial" w:hAnsi="Arial" w:cs="Arial"/>
                <w:b/>
                <w:sz w:val="20"/>
                <w:szCs w:val="20"/>
              </w:rPr>
              <w:t>2.4</w:t>
            </w:r>
            <w:r w:rsidR="006465D2" w:rsidRPr="006465D2">
              <w:rPr>
                <w:rFonts w:ascii="Arial" w:hAnsi="Arial" w:cs="Arial"/>
                <w:b/>
                <w:sz w:val="20"/>
                <w:szCs w:val="20"/>
              </w:rPr>
              <w:t xml:space="preserve"> </w:t>
            </w:r>
            <w:r w:rsidRPr="006465D2">
              <w:rPr>
                <w:rFonts w:ascii="Arial" w:hAnsi="Arial" w:cs="Arial"/>
                <w:b/>
                <w:sz w:val="20"/>
                <w:szCs w:val="20"/>
              </w:rPr>
              <w:t>Zusammenfassung Dokumentenaustausch PKB - Kursteams</w:t>
            </w:r>
          </w:p>
        </w:tc>
        <w:tc>
          <w:tcPr>
            <w:tcW w:w="6718" w:type="dxa"/>
          </w:tcPr>
          <w:p w14:paraId="6E5B2691" w14:textId="77777777" w:rsidR="006465D2" w:rsidRDefault="006465D2" w:rsidP="006465D2">
            <w:pPr>
              <w:pStyle w:val="Liste"/>
              <w:numPr>
                <w:ilvl w:val="0"/>
                <w:numId w:val="0"/>
              </w:numPr>
            </w:pPr>
            <w:r>
              <w:t>Neben den im Anker beschriebenen Dokumente und Termine sind folgende PKB relevante Termine einzuhalten.</w:t>
            </w:r>
          </w:p>
          <w:p w14:paraId="39E38488" w14:textId="77777777" w:rsidR="00320451" w:rsidRDefault="00320451" w:rsidP="00320451">
            <w:pPr>
              <w:pStyle w:val="Liste"/>
              <w:numPr>
                <w:ilvl w:val="0"/>
                <w:numId w:val="0"/>
              </w:numPr>
            </w:pPr>
            <w:r>
              <w:t>Folgende Dokumente erwartet der Kassier spätestens vier Wochen vor dem Kurs vom LKB</w:t>
            </w:r>
          </w:p>
          <w:p w14:paraId="686038FC" w14:textId="77777777" w:rsidR="00320451" w:rsidRDefault="00320451" w:rsidP="0092163C">
            <w:pPr>
              <w:pStyle w:val="Liste"/>
              <w:numPr>
                <w:ilvl w:val="0"/>
                <w:numId w:val="5"/>
              </w:numPr>
            </w:pPr>
            <w:r>
              <w:t>Budget (Kopie Stammdatenblatt auch an Sekretariat und Ressort Ausbildung)</w:t>
            </w:r>
          </w:p>
          <w:p w14:paraId="4E7704BF" w14:textId="77777777" w:rsidR="006465D2" w:rsidRDefault="006465D2" w:rsidP="006465D2">
            <w:pPr>
              <w:pStyle w:val="Liste"/>
              <w:numPr>
                <w:ilvl w:val="0"/>
                <w:numId w:val="0"/>
              </w:numPr>
            </w:pPr>
            <w:r>
              <w:t>Folgende Dokumente können in nützlicher Frist vor dem Kurs vom Sekretariat erwartet werden:</w:t>
            </w:r>
          </w:p>
          <w:p w14:paraId="46FDEE20" w14:textId="77777777" w:rsidR="006465D2" w:rsidRDefault="006465D2" w:rsidP="0092163C">
            <w:pPr>
              <w:pStyle w:val="Liste"/>
              <w:numPr>
                <w:ilvl w:val="0"/>
                <w:numId w:val="5"/>
              </w:numPr>
            </w:pPr>
            <w:r>
              <w:t>Teilnehmerliste</w:t>
            </w:r>
          </w:p>
          <w:p w14:paraId="16A51A31" w14:textId="77777777" w:rsidR="00E45D6A" w:rsidRDefault="006465D2" w:rsidP="0092163C">
            <w:pPr>
              <w:pStyle w:val="Liste"/>
              <w:numPr>
                <w:ilvl w:val="0"/>
                <w:numId w:val="5"/>
              </w:numPr>
            </w:pPr>
            <w:r>
              <w:t>Leiterausweise J&amp;S</w:t>
            </w:r>
          </w:p>
          <w:p w14:paraId="56EA981A" w14:textId="77777777" w:rsidR="00E45D6A" w:rsidRDefault="00E45D6A" w:rsidP="0092163C">
            <w:pPr>
              <w:pStyle w:val="Liste"/>
              <w:numPr>
                <w:ilvl w:val="0"/>
                <w:numId w:val="5"/>
              </w:numPr>
            </w:pPr>
            <w:r w:rsidRPr="00E45D6A">
              <w:t>PFADI-HELPLINE Kärtchen</w:t>
            </w:r>
          </w:p>
          <w:p w14:paraId="00D9F02C" w14:textId="77777777" w:rsidR="006465D2" w:rsidRDefault="006465D2" w:rsidP="006465D2">
            <w:pPr>
              <w:pStyle w:val="Liste"/>
              <w:numPr>
                <w:ilvl w:val="0"/>
                <w:numId w:val="0"/>
              </w:numPr>
            </w:pPr>
            <w:r>
              <w:t>Folgende Dokumente können in nützlicher Frist vor dem Kurs vom Ressort Ausbildung erwartet werden:</w:t>
            </w:r>
          </w:p>
          <w:p w14:paraId="43DF697A" w14:textId="77777777" w:rsidR="006465D2" w:rsidRDefault="006465D2" w:rsidP="0092163C">
            <w:pPr>
              <w:pStyle w:val="Liste"/>
              <w:numPr>
                <w:ilvl w:val="0"/>
                <w:numId w:val="5"/>
              </w:numPr>
            </w:pPr>
            <w:r>
              <w:t>Kantonsteil PKB für Cudesch</w:t>
            </w:r>
          </w:p>
          <w:p w14:paraId="6CDE4E93" w14:textId="77777777" w:rsidR="006465D2" w:rsidRDefault="006465D2" w:rsidP="006465D2">
            <w:pPr>
              <w:pStyle w:val="Liste"/>
              <w:numPr>
                <w:ilvl w:val="0"/>
                <w:numId w:val="0"/>
              </w:numPr>
            </w:pPr>
            <w:r>
              <w:t>Folgende Dokumente erwartet das Sekretariat bis eine Woche nach dem Kurs vom Kursleiter</w:t>
            </w:r>
          </w:p>
          <w:p w14:paraId="2779603B" w14:textId="77777777" w:rsidR="006465D2" w:rsidRDefault="006465D2" w:rsidP="0092163C">
            <w:pPr>
              <w:pStyle w:val="Liste"/>
              <w:numPr>
                <w:ilvl w:val="0"/>
                <w:numId w:val="5"/>
              </w:numPr>
            </w:pPr>
            <w:r>
              <w:t xml:space="preserve">Formular kurzfristige Abmeldungen </w:t>
            </w:r>
          </w:p>
          <w:p w14:paraId="766D709A" w14:textId="77777777" w:rsidR="00D43F5E" w:rsidRDefault="006465D2" w:rsidP="0092163C">
            <w:pPr>
              <w:pStyle w:val="Liste"/>
              <w:numPr>
                <w:ilvl w:val="0"/>
                <w:numId w:val="5"/>
              </w:numPr>
            </w:pPr>
            <w:r>
              <w:t>Korrigierte Adressliste mit ausgefüllter Qualifikation (bestanden, nichtbestanden, Empfehlung)</w:t>
            </w:r>
          </w:p>
          <w:p w14:paraId="5F85B47C" w14:textId="77777777" w:rsidR="003D22C9" w:rsidRDefault="003D22C9" w:rsidP="003D22C9">
            <w:pPr>
              <w:pStyle w:val="Liste"/>
              <w:numPr>
                <w:ilvl w:val="0"/>
                <w:numId w:val="0"/>
              </w:numPr>
            </w:pPr>
            <w:r>
              <w:lastRenderedPageBreak/>
              <w:t>Folgende Dokumente erwartet das Sekretariat bis drei Wochen nach dem Kurs vom Kursleiter</w:t>
            </w:r>
          </w:p>
          <w:p w14:paraId="2769F2A8" w14:textId="77777777" w:rsidR="003D22C9" w:rsidRDefault="003D22C9" w:rsidP="0092163C">
            <w:pPr>
              <w:pStyle w:val="Liste"/>
              <w:numPr>
                <w:ilvl w:val="0"/>
                <w:numId w:val="6"/>
              </w:numPr>
            </w:pPr>
            <w:r>
              <w:t>Schriftliche Feedbacks von ausserkantonalen Teilnehmenden</w:t>
            </w:r>
          </w:p>
          <w:p w14:paraId="268EE94E" w14:textId="77777777" w:rsidR="003D22C9" w:rsidRDefault="003D22C9" w:rsidP="003D22C9">
            <w:pPr>
              <w:pStyle w:val="Liste"/>
              <w:numPr>
                <w:ilvl w:val="0"/>
                <w:numId w:val="0"/>
              </w:numPr>
            </w:pPr>
            <w:r>
              <w:t>Folgende Dokumente erwartet der Kassier bis fünf Wochen nach dem Kurs vom LKB</w:t>
            </w:r>
          </w:p>
          <w:p w14:paraId="539919BF" w14:textId="77777777" w:rsidR="003D22C9" w:rsidRDefault="003D22C9" w:rsidP="0092163C">
            <w:pPr>
              <w:pStyle w:val="Liste"/>
              <w:numPr>
                <w:ilvl w:val="0"/>
                <w:numId w:val="6"/>
              </w:numPr>
            </w:pPr>
            <w:r>
              <w:t>Abrechnung (Kopie des Finanzformulars (*.xlsx) an Sekretariat und Ausbildung, bei Defizit alles via Ressort Ausbildung)</w:t>
            </w:r>
          </w:p>
          <w:p w14:paraId="337D8802" w14:textId="77777777" w:rsidR="00EC2325" w:rsidRPr="00F4643E" w:rsidRDefault="003D22C9" w:rsidP="0092163C">
            <w:pPr>
              <w:pStyle w:val="Liste"/>
              <w:numPr>
                <w:ilvl w:val="0"/>
                <w:numId w:val="6"/>
              </w:numPr>
            </w:pPr>
            <w:r>
              <w:t>Beidseitige Kopie der Anmeldung und schriftliches Feedback von allen Teilnehmenden welche keine Empfehlung (Basiskurs) erhalten haben oder den Kurs nicht bestanden haben.</w:t>
            </w:r>
          </w:p>
        </w:tc>
      </w:tr>
      <w:tr w:rsidR="003252D8" w:rsidRPr="009A5C2A" w14:paraId="5C2EAE3D" w14:textId="77777777" w:rsidTr="00EC2325">
        <w:tc>
          <w:tcPr>
            <w:tcW w:w="3034" w:type="dxa"/>
          </w:tcPr>
          <w:p w14:paraId="73DBB57C" w14:textId="77777777" w:rsidR="003252D8" w:rsidRPr="009A5C2A" w:rsidRDefault="006845A6" w:rsidP="00D43F5E">
            <w:pPr>
              <w:rPr>
                <w:rFonts w:ascii="Arial" w:hAnsi="Arial" w:cs="Arial"/>
                <w:b/>
                <w:sz w:val="20"/>
                <w:szCs w:val="20"/>
              </w:rPr>
            </w:pPr>
            <w:r>
              <w:rPr>
                <w:rFonts w:ascii="Arial" w:hAnsi="Arial" w:cs="Arial"/>
                <w:b/>
                <w:sz w:val="20"/>
                <w:szCs w:val="20"/>
              </w:rPr>
              <w:lastRenderedPageBreak/>
              <w:t>2.</w:t>
            </w:r>
            <w:r w:rsidR="00D43F5E">
              <w:rPr>
                <w:rFonts w:ascii="Arial" w:hAnsi="Arial" w:cs="Arial"/>
                <w:b/>
                <w:sz w:val="20"/>
                <w:szCs w:val="20"/>
              </w:rPr>
              <w:t>5</w:t>
            </w:r>
            <w:r>
              <w:rPr>
                <w:rFonts w:ascii="Arial" w:hAnsi="Arial" w:cs="Arial"/>
                <w:b/>
                <w:sz w:val="20"/>
                <w:szCs w:val="20"/>
              </w:rPr>
              <w:t xml:space="preserve"> Lotteri</w:t>
            </w:r>
            <w:r w:rsidR="009E1AAB">
              <w:rPr>
                <w:rFonts w:ascii="Arial" w:hAnsi="Arial" w:cs="Arial"/>
                <w:b/>
                <w:sz w:val="20"/>
                <w:szCs w:val="20"/>
              </w:rPr>
              <w:t>e</w:t>
            </w:r>
            <w:r>
              <w:rPr>
                <w:rFonts w:ascii="Arial" w:hAnsi="Arial" w:cs="Arial"/>
                <w:b/>
                <w:sz w:val="20"/>
                <w:szCs w:val="20"/>
              </w:rPr>
              <w:t>fonds</w:t>
            </w:r>
          </w:p>
        </w:tc>
        <w:tc>
          <w:tcPr>
            <w:tcW w:w="6718" w:type="dxa"/>
          </w:tcPr>
          <w:p w14:paraId="4ECE520D" w14:textId="77777777" w:rsidR="003252D8" w:rsidRPr="00326143" w:rsidRDefault="00F4643E" w:rsidP="00EC2325">
            <w:pPr>
              <w:pStyle w:val="Liste"/>
              <w:numPr>
                <w:ilvl w:val="0"/>
                <w:numId w:val="0"/>
              </w:numPr>
            </w:pPr>
            <w:r w:rsidRPr="00F4643E">
              <w:t>Die Anmeldung beim Lotteriefonds wird anschliessend an den Kurs durch das Sekretariat gemacht.</w:t>
            </w:r>
          </w:p>
        </w:tc>
      </w:tr>
      <w:tr w:rsidR="003252D8" w:rsidRPr="009A5C2A" w14:paraId="7399AC7C" w14:textId="77777777" w:rsidTr="00EC2325">
        <w:tc>
          <w:tcPr>
            <w:tcW w:w="3034" w:type="dxa"/>
          </w:tcPr>
          <w:p w14:paraId="05DF3B1F" w14:textId="77777777" w:rsidR="003252D8" w:rsidRPr="00496553" w:rsidRDefault="00F4643E" w:rsidP="00D43F5E">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w:t>
            </w:r>
            <w:r w:rsidR="00D43F5E" w:rsidRPr="00496553">
              <w:rPr>
                <w:rFonts w:ascii="Arial" w:hAnsi="Arial" w:cs="Arial"/>
                <w:b/>
                <w:color w:val="A6A6A6" w:themeColor="background1" w:themeShade="A6"/>
                <w:sz w:val="20"/>
                <w:szCs w:val="20"/>
              </w:rPr>
              <w:t>6</w:t>
            </w:r>
            <w:r w:rsidRPr="00496553">
              <w:rPr>
                <w:rFonts w:ascii="Arial" w:hAnsi="Arial" w:cs="Arial"/>
                <w:b/>
                <w:color w:val="A6A6A6" w:themeColor="background1" w:themeShade="A6"/>
                <w:sz w:val="20"/>
                <w:szCs w:val="20"/>
              </w:rPr>
              <w:t xml:space="preserve">.1 Kursanmeldungen </w:t>
            </w:r>
            <w:r w:rsidRPr="00496553">
              <w:rPr>
                <w:rFonts w:ascii="Arial" w:hAnsi="Arial" w:cs="Arial"/>
                <w:b/>
                <w:strike/>
                <w:color w:val="A6A6A6" w:themeColor="background1" w:themeShade="A6"/>
                <w:sz w:val="20"/>
                <w:szCs w:val="20"/>
              </w:rPr>
              <w:t>(Basis-/Aufbaukurse)</w:t>
            </w:r>
          </w:p>
        </w:tc>
        <w:tc>
          <w:tcPr>
            <w:tcW w:w="6718" w:type="dxa"/>
          </w:tcPr>
          <w:p w14:paraId="5FEBC962" w14:textId="77777777" w:rsidR="003252D8" w:rsidRPr="00496553" w:rsidRDefault="00F4643E" w:rsidP="00EC2325">
            <w:pPr>
              <w:pStyle w:val="Liste"/>
              <w:numPr>
                <w:ilvl w:val="0"/>
                <w:numId w:val="0"/>
              </w:numPr>
              <w:rPr>
                <w:color w:val="A6A6A6" w:themeColor="background1" w:themeShade="A6"/>
              </w:rPr>
            </w:pPr>
            <w:r w:rsidRPr="00496553">
              <w:rPr>
                <w:color w:val="A6A6A6" w:themeColor="background1" w:themeShade="A6"/>
              </w:rPr>
              <w:t xml:space="preserve">Die schriftliche Anmeldung der Teilnehmenden hat gemäss Weisung der PKB, siehe Factsheet für Teilnahme an Ausbildungskursen, bis spätestens drei Wochen nach Anmeldeschluss bei der PKB eingereicht zu sein. Das Ausbildungssekretariat versendet ca. 4…6 Wochen nach Anmeldeschluss eine erste Version der Teilnehmerliste. </w:t>
            </w:r>
            <w:r w:rsidRPr="00496553">
              <w:rPr>
                <w:strike/>
                <w:color w:val="A6A6A6" w:themeColor="background1" w:themeShade="A6"/>
              </w:rPr>
              <w:t>Nach der definitiven Einteilung (Mitte Februar bzw. Mitte August) erhalten alle Kursleiterinnen eine erste Teilnehmerliste.</w:t>
            </w:r>
            <w:r w:rsidRPr="00496553">
              <w:rPr>
                <w:color w:val="A6A6A6" w:themeColor="background1" w:themeShade="A6"/>
              </w:rPr>
              <w:t xml:space="preserve"> Wenn</w:t>
            </w:r>
            <w:r w:rsidR="00D323E7" w:rsidRPr="00496553">
              <w:rPr>
                <w:color w:val="A6A6A6" w:themeColor="background1" w:themeShade="A6"/>
              </w:rPr>
              <w:t xml:space="preserve"> Umteilungen von Teilnehmer</w:t>
            </w:r>
            <w:r w:rsidRPr="00496553">
              <w:rPr>
                <w:color w:val="A6A6A6" w:themeColor="background1" w:themeShade="A6"/>
              </w:rPr>
              <w:t xml:space="preserve"> notwendig werden, wird dies durch die Ausbildungsequipe veranlasst. Umteilungswünsche können mündlich oder schriftlich bei der Ausbildungsequipe eingereicht werden. In Kurse welche noch nicht voll sind, können nach Absprache Kursleiter und Ausbildungssekretariat weitere Teilnehmende aufgenommen werden.</w:t>
            </w:r>
          </w:p>
        </w:tc>
      </w:tr>
      <w:tr w:rsidR="003252D8" w:rsidRPr="009A5C2A" w14:paraId="2B1D8E5A" w14:textId="77777777" w:rsidTr="00EC2325">
        <w:tc>
          <w:tcPr>
            <w:tcW w:w="3034" w:type="dxa"/>
          </w:tcPr>
          <w:p w14:paraId="697B02DC" w14:textId="77777777" w:rsidR="003252D8" w:rsidRPr="00496553" w:rsidRDefault="00F4643E" w:rsidP="00D43F5E">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w:t>
            </w:r>
            <w:r w:rsidR="00D43F5E" w:rsidRPr="00496553">
              <w:rPr>
                <w:rFonts w:ascii="Arial" w:hAnsi="Arial" w:cs="Arial"/>
                <w:b/>
                <w:color w:val="A6A6A6" w:themeColor="background1" w:themeShade="A6"/>
                <w:sz w:val="20"/>
                <w:szCs w:val="20"/>
              </w:rPr>
              <w:t>6</w:t>
            </w:r>
            <w:r w:rsidRPr="00496553">
              <w:rPr>
                <w:rFonts w:ascii="Arial" w:hAnsi="Arial" w:cs="Arial"/>
                <w:b/>
                <w:color w:val="A6A6A6" w:themeColor="background1" w:themeShade="A6"/>
                <w:sz w:val="20"/>
                <w:szCs w:val="20"/>
              </w:rPr>
              <w:t xml:space="preserve">.2 Abmeldungen </w:t>
            </w:r>
            <w:r w:rsidRPr="00496553">
              <w:rPr>
                <w:rFonts w:ascii="Arial" w:hAnsi="Arial" w:cs="Arial"/>
                <w:b/>
                <w:strike/>
                <w:color w:val="A6A6A6" w:themeColor="background1" w:themeShade="A6"/>
                <w:sz w:val="20"/>
                <w:szCs w:val="20"/>
              </w:rPr>
              <w:t>(Basis-/Aufbaukurse)</w:t>
            </w:r>
          </w:p>
        </w:tc>
        <w:tc>
          <w:tcPr>
            <w:tcW w:w="6718" w:type="dxa"/>
          </w:tcPr>
          <w:p w14:paraId="2F29AED4" w14:textId="77777777" w:rsidR="00F4643E" w:rsidRPr="00496553" w:rsidRDefault="00F4643E" w:rsidP="00F4643E">
            <w:pPr>
              <w:pStyle w:val="Liste"/>
              <w:numPr>
                <w:ilvl w:val="0"/>
                <w:numId w:val="0"/>
              </w:numPr>
              <w:rPr>
                <w:color w:val="A6A6A6" w:themeColor="background1" w:themeShade="A6"/>
              </w:rPr>
            </w:pPr>
            <w:r w:rsidRPr="00496553">
              <w:rPr>
                <w:color w:val="A6A6A6" w:themeColor="background1" w:themeShade="A6"/>
              </w:rPr>
              <w:t>Solange noch keine Papieranmeldung eingegangen ist, kann eine Abmeldung in jeder Form erfolgen (z.B. E-Mail). Ist bereits eine Papieranmeldung eingegangen, hat die Abmeldung zwingend per Postweg und mit Begründung zu erfolgen (mit Unterschrift Teilnehmender und Abteilungsleiter). Abmeldung gilt erst als eingegangen, wenn Abmeldung eingetroffen ist!</w:t>
            </w:r>
          </w:p>
          <w:p w14:paraId="6D24CCFC" w14:textId="77777777" w:rsidR="00F4643E" w:rsidRPr="00496553" w:rsidRDefault="00F4643E" w:rsidP="00F4643E">
            <w:pPr>
              <w:pStyle w:val="Liste"/>
              <w:numPr>
                <w:ilvl w:val="0"/>
                <w:numId w:val="0"/>
              </w:numPr>
              <w:rPr>
                <w:color w:val="A6A6A6" w:themeColor="background1" w:themeShade="A6"/>
              </w:rPr>
            </w:pPr>
            <w:r w:rsidRPr="00496553">
              <w:rPr>
                <w:color w:val="A6A6A6" w:themeColor="background1" w:themeShade="A6"/>
              </w:rPr>
              <w:t>Kosten bei Abmeldung:</w:t>
            </w:r>
          </w:p>
          <w:p w14:paraId="37D8D4CF" w14:textId="77777777" w:rsidR="00F4643E" w:rsidRPr="00496553" w:rsidRDefault="00F4643E" w:rsidP="0092163C">
            <w:pPr>
              <w:pStyle w:val="Liste"/>
              <w:numPr>
                <w:ilvl w:val="0"/>
                <w:numId w:val="3"/>
              </w:numPr>
              <w:rPr>
                <w:color w:val="A6A6A6" w:themeColor="background1" w:themeShade="A6"/>
              </w:rPr>
            </w:pPr>
            <w:r w:rsidRPr="00496553">
              <w:rPr>
                <w:color w:val="A6A6A6" w:themeColor="background1" w:themeShade="A6"/>
              </w:rPr>
              <w:t>Bis 5 Wochen vor Kurs: 100% Rückerstattung</w:t>
            </w:r>
          </w:p>
          <w:p w14:paraId="1468ED62" w14:textId="77777777" w:rsidR="00F4643E" w:rsidRPr="00496553" w:rsidRDefault="00F4643E" w:rsidP="0092163C">
            <w:pPr>
              <w:pStyle w:val="Liste"/>
              <w:numPr>
                <w:ilvl w:val="0"/>
                <w:numId w:val="3"/>
              </w:numPr>
              <w:rPr>
                <w:color w:val="A6A6A6" w:themeColor="background1" w:themeShade="A6"/>
              </w:rPr>
            </w:pPr>
            <w:r w:rsidRPr="00496553">
              <w:rPr>
                <w:color w:val="A6A6A6" w:themeColor="background1" w:themeShade="A6"/>
              </w:rPr>
              <w:t>Bis 3 Wochen vor Kurs: 50% Rückerstattung</w:t>
            </w:r>
          </w:p>
          <w:p w14:paraId="18677676" w14:textId="77777777" w:rsidR="00F4643E" w:rsidRPr="00496553" w:rsidRDefault="00F4643E" w:rsidP="00F4643E">
            <w:pPr>
              <w:pStyle w:val="Liste"/>
              <w:numPr>
                <w:ilvl w:val="0"/>
                <w:numId w:val="0"/>
              </w:numPr>
              <w:rPr>
                <w:color w:val="A6A6A6" w:themeColor="background1" w:themeShade="A6"/>
              </w:rPr>
            </w:pPr>
            <w:r w:rsidRPr="00496553">
              <w:rPr>
                <w:color w:val="A6A6A6" w:themeColor="background1" w:themeShade="A6"/>
              </w:rPr>
              <w:t>Die PKB behält sich das Recht vor noch nicht bezahlte Kursbeiträge dementsprechend in Rechnung zu stellen.</w:t>
            </w:r>
          </w:p>
          <w:p w14:paraId="543846A3" w14:textId="77777777" w:rsidR="00F4643E" w:rsidRPr="00496553" w:rsidRDefault="00F4643E" w:rsidP="00F4643E">
            <w:pPr>
              <w:pStyle w:val="Liste"/>
              <w:numPr>
                <w:ilvl w:val="0"/>
                <w:numId w:val="0"/>
              </w:numPr>
              <w:rPr>
                <w:strike/>
                <w:color w:val="A6A6A6" w:themeColor="background1" w:themeShade="A6"/>
              </w:rPr>
            </w:pPr>
            <w:r w:rsidRPr="00496553">
              <w:rPr>
                <w:strike/>
                <w:color w:val="A6A6A6" w:themeColor="background1" w:themeShade="A6"/>
              </w:rPr>
              <w:t>Will sich eine Teilnehmerin abmelden, muss die Abmeldung schriftlich via Abteilungsleitung (Unterschrift) erfolgen. Die Abmeldung muss an das Ausbildungssekretariat gesendet werden. Eine mündliche Information an die Kursleiterin ist bei kurzfristigen Abmeldungen zwar erwünscht, ersetzt die offizielle schriftliche Abmeldung jedoch nicht.</w:t>
            </w:r>
          </w:p>
          <w:p w14:paraId="0DFAB6C8" w14:textId="77777777" w:rsidR="003252D8" w:rsidRPr="00496553" w:rsidRDefault="00F4643E" w:rsidP="00F4643E">
            <w:pPr>
              <w:pStyle w:val="Liste"/>
              <w:numPr>
                <w:ilvl w:val="0"/>
                <w:numId w:val="0"/>
              </w:numPr>
              <w:rPr>
                <w:strike/>
                <w:color w:val="A6A6A6" w:themeColor="background1" w:themeShade="A6"/>
              </w:rPr>
            </w:pPr>
            <w:r w:rsidRPr="00496553">
              <w:rPr>
                <w:strike/>
                <w:color w:val="A6A6A6" w:themeColor="background1" w:themeShade="A6"/>
              </w:rPr>
              <w:t>Erfolgt die Abmeldung 2-4 Wochen vor dem Kurs wird der halbe Kursbeitrag zurückvergütet. Erfolgt die Abmeldung weniger als 2 Wochen vor dem Kurs, so wird der volle Kursbeitrag beibehalten.</w:t>
            </w:r>
          </w:p>
          <w:p w14:paraId="6642C8C8" w14:textId="77777777" w:rsidR="00F4643E" w:rsidRPr="00496553" w:rsidRDefault="00F4643E" w:rsidP="00F4643E">
            <w:pPr>
              <w:pStyle w:val="Liste"/>
              <w:numPr>
                <w:ilvl w:val="0"/>
                <w:numId w:val="0"/>
              </w:numPr>
              <w:rPr>
                <w:color w:val="A6A6A6" w:themeColor="background1" w:themeShade="A6"/>
              </w:rPr>
            </w:pPr>
            <w:r w:rsidRPr="00496553">
              <w:rPr>
                <w:color w:val="A6A6A6" w:themeColor="background1" w:themeShade="A6"/>
              </w:rPr>
              <w:t>[…]</w:t>
            </w:r>
          </w:p>
        </w:tc>
      </w:tr>
      <w:tr w:rsidR="003252D8" w:rsidRPr="009A5C2A" w14:paraId="0A1FDDD1" w14:textId="77777777" w:rsidTr="00EC2325">
        <w:tc>
          <w:tcPr>
            <w:tcW w:w="3034" w:type="dxa"/>
          </w:tcPr>
          <w:p w14:paraId="27EAE98A" w14:textId="77777777" w:rsidR="003252D8" w:rsidRPr="00496553" w:rsidRDefault="00D323E7" w:rsidP="00D43F5E">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w:t>
            </w:r>
            <w:r w:rsidR="00D43F5E" w:rsidRPr="00496553">
              <w:rPr>
                <w:rFonts w:ascii="Arial" w:hAnsi="Arial" w:cs="Arial"/>
                <w:b/>
                <w:color w:val="A6A6A6" w:themeColor="background1" w:themeShade="A6"/>
                <w:sz w:val="20"/>
                <w:szCs w:val="20"/>
              </w:rPr>
              <w:t>6</w:t>
            </w:r>
            <w:r w:rsidRPr="00496553">
              <w:rPr>
                <w:rFonts w:ascii="Arial" w:hAnsi="Arial" w:cs="Arial"/>
                <w:b/>
                <w:color w:val="A6A6A6" w:themeColor="background1" w:themeShade="A6"/>
                <w:sz w:val="20"/>
                <w:szCs w:val="20"/>
              </w:rPr>
              <w:t>.3 An-/Abmeldungen Weiterbildung</w:t>
            </w:r>
          </w:p>
        </w:tc>
        <w:tc>
          <w:tcPr>
            <w:tcW w:w="6718" w:type="dxa"/>
          </w:tcPr>
          <w:p w14:paraId="7A0E1A9C" w14:textId="77777777" w:rsidR="00D323E7" w:rsidRPr="00496553" w:rsidRDefault="00D323E7" w:rsidP="00EC2325">
            <w:pPr>
              <w:pStyle w:val="Liste"/>
              <w:numPr>
                <w:ilvl w:val="0"/>
                <w:numId w:val="0"/>
              </w:numPr>
              <w:rPr>
                <w:color w:val="A6A6A6" w:themeColor="background1" w:themeShade="A6"/>
              </w:rPr>
            </w:pPr>
            <w:r w:rsidRPr="00496553">
              <w:rPr>
                <w:color w:val="A6A6A6" w:themeColor="background1" w:themeShade="A6"/>
              </w:rPr>
              <w:t>Gelöscht da falsch. Papieranmeldung prinzipiell auch für Weiterbildungen nötig.</w:t>
            </w:r>
          </w:p>
        </w:tc>
      </w:tr>
      <w:tr w:rsidR="00A835B9" w:rsidRPr="009A5C2A" w14:paraId="03F78179" w14:textId="77777777" w:rsidTr="00EC2325">
        <w:tc>
          <w:tcPr>
            <w:tcW w:w="3034" w:type="dxa"/>
          </w:tcPr>
          <w:p w14:paraId="038D5A3F" w14:textId="77777777" w:rsidR="00A835B9" w:rsidRPr="00496553" w:rsidRDefault="00A835B9" w:rsidP="00D43F5E">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2.6.6 Jugendurlaub</w:t>
            </w:r>
          </w:p>
        </w:tc>
        <w:tc>
          <w:tcPr>
            <w:tcW w:w="6718" w:type="dxa"/>
          </w:tcPr>
          <w:p w14:paraId="60CBC2A8" w14:textId="77777777" w:rsidR="00A835B9" w:rsidRPr="00496553" w:rsidRDefault="00496553" w:rsidP="00EC2325">
            <w:pPr>
              <w:pStyle w:val="Liste"/>
              <w:numPr>
                <w:ilvl w:val="0"/>
                <w:numId w:val="0"/>
              </w:numPr>
              <w:rPr>
                <w:color w:val="A6A6A6" w:themeColor="background1" w:themeShade="A6"/>
                <w:highlight w:val="red"/>
              </w:rPr>
            </w:pPr>
            <w:r w:rsidRPr="00496553">
              <w:rPr>
                <w:color w:val="A6A6A6" w:themeColor="background1" w:themeShade="A6"/>
              </w:rPr>
              <w:t>Gelöscht, hat hier keine R</w:t>
            </w:r>
            <w:r w:rsidR="00A835B9" w:rsidRPr="00496553">
              <w:rPr>
                <w:color w:val="A6A6A6" w:themeColor="background1" w:themeShade="A6"/>
              </w:rPr>
              <w:t>elevanz</w:t>
            </w:r>
          </w:p>
        </w:tc>
      </w:tr>
      <w:tr w:rsidR="006465D2" w:rsidRPr="009A5C2A" w14:paraId="1AA4F8B6" w14:textId="77777777" w:rsidTr="00EC2325">
        <w:tc>
          <w:tcPr>
            <w:tcW w:w="3034" w:type="dxa"/>
          </w:tcPr>
          <w:p w14:paraId="492EBBA6" w14:textId="77777777" w:rsidR="006465D2" w:rsidRPr="00496553" w:rsidRDefault="006465D2" w:rsidP="00A835B9">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2.6.</w:t>
            </w:r>
            <w:r w:rsidR="00A835B9" w:rsidRPr="00496553">
              <w:rPr>
                <w:rFonts w:ascii="Arial" w:hAnsi="Arial" w:cs="Arial"/>
                <w:b/>
                <w:color w:val="A6A6A6" w:themeColor="background1" w:themeShade="A6"/>
                <w:sz w:val="20"/>
                <w:szCs w:val="20"/>
              </w:rPr>
              <w:t>8</w:t>
            </w:r>
            <w:r w:rsidRPr="00496553">
              <w:rPr>
                <w:rFonts w:ascii="Arial" w:hAnsi="Arial" w:cs="Arial"/>
                <w:b/>
                <w:color w:val="A6A6A6" w:themeColor="background1" w:themeShade="A6"/>
                <w:sz w:val="20"/>
                <w:szCs w:val="20"/>
              </w:rPr>
              <w:t xml:space="preserve"> Sozialzeitausweis</w:t>
            </w:r>
          </w:p>
        </w:tc>
        <w:tc>
          <w:tcPr>
            <w:tcW w:w="6718" w:type="dxa"/>
          </w:tcPr>
          <w:p w14:paraId="20E1AE17" w14:textId="77777777" w:rsidR="006465D2" w:rsidRPr="00496553" w:rsidRDefault="006465D2" w:rsidP="006465D2">
            <w:pPr>
              <w:pStyle w:val="Liste"/>
              <w:numPr>
                <w:ilvl w:val="0"/>
                <w:numId w:val="0"/>
              </w:numPr>
              <w:rPr>
                <w:strike/>
                <w:color w:val="A6A6A6" w:themeColor="background1" w:themeShade="A6"/>
              </w:rPr>
            </w:pPr>
            <w:r w:rsidRPr="00496553">
              <w:rPr>
                <w:strike/>
                <w:color w:val="A6A6A6" w:themeColor="background1" w:themeShade="A6"/>
              </w:rPr>
              <w:t xml:space="preserve">Seit der Einführung des Sozialzeitausweises (SZA) in der PKB, wird dieser allen Teilnehmer der Basis- und Aufbaukurse abgegeben. </w:t>
            </w:r>
          </w:p>
          <w:p w14:paraId="0CE07995" w14:textId="77777777" w:rsidR="006465D2" w:rsidRPr="00496553" w:rsidRDefault="006465D2" w:rsidP="006465D2">
            <w:pPr>
              <w:pStyle w:val="Liste"/>
              <w:numPr>
                <w:ilvl w:val="0"/>
                <w:numId w:val="0"/>
              </w:numPr>
              <w:rPr>
                <w:strike/>
                <w:color w:val="A6A6A6" w:themeColor="background1" w:themeShade="A6"/>
              </w:rPr>
            </w:pPr>
            <w:r w:rsidRPr="00496553">
              <w:rPr>
                <w:strike/>
                <w:color w:val="A6A6A6" w:themeColor="background1" w:themeShade="A6"/>
              </w:rPr>
              <w:t>Im Kurs muss ein Ausbildungsblock durchgeführt werden, der den TN aufzeigt was der SZA ist und wie sie ihn einsetzen können. Die TN müssen nach diesem Block nicht in der Lage sein den SZA selbständig auszufüllen.</w:t>
            </w:r>
          </w:p>
        </w:tc>
      </w:tr>
      <w:tr w:rsidR="003252D8" w:rsidRPr="009A5C2A" w14:paraId="0CFFF816" w14:textId="77777777" w:rsidTr="00EC2325">
        <w:tc>
          <w:tcPr>
            <w:tcW w:w="3034" w:type="dxa"/>
          </w:tcPr>
          <w:p w14:paraId="45E61EB5" w14:textId="77777777" w:rsidR="003252D8" w:rsidRPr="00496553" w:rsidRDefault="00D323E7" w:rsidP="00D43F5E">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2.</w:t>
            </w:r>
            <w:r w:rsidR="00D43F5E" w:rsidRPr="00496553">
              <w:rPr>
                <w:rFonts w:ascii="Arial" w:hAnsi="Arial" w:cs="Arial"/>
                <w:b/>
                <w:color w:val="A6A6A6" w:themeColor="background1" w:themeShade="A6"/>
                <w:sz w:val="20"/>
                <w:szCs w:val="20"/>
              </w:rPr>
              <w:t>6</w:t>
            </w:r>
            <w:r w:rsidRPr="00496553">
              <w:rPr>
                <w:rFonts w:ascii="Arial" w:hAnsi="Arial" w:cs="Arial"/>
                <w:b/>
                <w:color w:val="A6A6A6" w:themeColor="background1" w:themeShade="A6"/>
                <w:sz w:val="20"/>
                <w:szCs w:val="20"/>
              </w:rPr>
              <w:t>.4 An/Abmeldung AL-Kurs</w:t>
            </w:r>
          </w:p>
        </w:tc>
        <w:tc>
          <w:tcPr>
            <w:tcW w:w="6718" w:type="dxa"/>
          </w:tcPr>
          <w:p w14:paraId="2834CF43" w14:textId="77777777" w:rsidR="003252D8" w:rsidRPr="00496553" w:rsidRDefault="00D323E7" w:rsidP="00EC2325">
            <w:pPr>
              <w:pStyle w:val="Liste"/>
              <w:numPr>
                <w:ilvl w:val="0"/>
                <w:numId w:val="0"/>
              </w:numPr>
              <w:rPr>
                <w:color w:val="A6A6A6" w:themeColor="background1" w:themeShade="A6"/>
              </w:rPr>
            </w:pPr>
            <w:r w:rsidRPr="00496553">
              <w:rPr>
                <w:color w:val="A6A6A6" w:themeColor="background1" w:themeShade="A6"/>
              </w:rPr>
              <w:t>Gelöscht, selber Prozess wie Rest.</w:t>
            </w:r>
          </w:p>
        </w:tc>
      </w:tr>
      <w:tr w:rsidR="00516AE3" w:rsidRPr="009A5C2A" w14:paraId="137D9B5B" w14:textId="77777777" w:rsidTr="00EC2325">
        <w:tc>
          <w:tcPr>
            <w:tcW w:w="3034" w:type="dxa"/>
          </w:tcPr>
          <w:p w14:paraId="52DD270D" w14:textId="77777777" w:rsidR="00516AE3" w:rsidRDefault="00516AE3" w:rsidP="00365244">
            <w:pPr>
              <w:rPr>
                <w:rFonts w:ascii="Arial" w:hAnsi="Arial" w:cs="Arial"/>
                <w:b/>
                <w:sz w:val="20"/>
                <w:szCs w:val="20"/>
              </w:rPr>
            </w:pPr>
            <w:r>
              <w:rPr>
                <w:rFonts w:ascii="Arial" w:hAnsi="Arial" w:cs="Arial"/>
                <w:b/>
                <w:sz w:val="20"/>
                <w:szCs w:val="20"/>
              </w:rPr>
              <w:lastRenderedPageBreak/>
              <w:t>2.6.8 Badges PKB</w:t>
            </w:r>
          </w:p>
        </w:tc>
        <w:tc>
          <w:tcPr>
            <w:tcW w:w="6718" w:type="dxa"/>
          </w:tcPr>
          <w:p w14:paraId="09300D5F" w14:textId="77777777" w:rsidR="00516AE3" w:rsidRDefault="00516AE3" w:rsidP="00365244">
            <w:pPr>
              <w:pStyle w:val="Liste"/>
              <w:numPr>
                <w:ilvl w:val="0"/>
                <w:numId w:val="0"/>
              </w:numPr>
            </w:pPr>
            <w:r w:rsidRPr="001073A8">
              <w:t>Es gibt von der Pfadi Bern für Basis- und Aufbaukurse Badges für die Uniform. Diese werden vom Sekretariat bereitgestellt und dem Kurs nicht berechnet. Die Abgabe ist obligatorisch, ob das Kursteam die Badges selber trägt, ist ihnen freigestellt.</w:t>
            </w:r>
          </w:p>
        </w:tc>
      </w:tr>
      <w:tr w:rsidR="00516AE3" w:rsidRPr="009A5C2A" w14:paraId="510DA241" w14:textId="77777777" w:rsidTr="00EC2325">
        <w:tc>
          <w:tcPr>
            <w:tcW w:w="3034" w:type="dxa"/>
          </w:tcPr>
          <w:p w14:paraId="54BD9B1E" w14:textId="77777777" w:rsidR="00516AE3" w:rsidRDefault="00516AE3" w:rsidP="001A14BD">
            <w:pPr>
              <w:rPr>
                <w:rFonts w:ascii="Arial" w:hAnsi="Arial" w:cs="Arial"/>
                <w:b/>
                <w:sz w:val="20"/>
                <w:szCs w:val="20"/>
              </w:rPr>
            </w:pPr>
            <w:r>
              <w:rPr>
                <w:rFonts w:ascii="Arial" w:hAnsi="Arial" w:cs="Arial"/>
                <w:b/>
                <w:sz w:val="20"/>
                <w:szCs w:val="20"/>
              </w:rPr>
              <w:t xml:space="preserve">3 </w:t>
            </w:r>
            <w:r w:rsidRPr="00FC5587">
              <w:rPr>
                <w:rFonts w:ascii="Arial" w:hAnsi="Arial" w:cs="Arial"/>
                <w:b/>
                <w:sz w:val="20"/>
                <w:szCs w:val="20"/>
              </w:rPr>
              <w:t>Kursfinanzen</w:t>
            </w:r>
          </w:p>
        </w:tc>
        <w:tc>
          <w:tcPr>
            <w:tcW w:w="6718" w:type="dxa"/>
          </w:tcPr>
          <w:p w14:paraId="08F4BC6C" w14:textId="77777777" w:rsidR="00516AE3" w:rsidRDefault="00516AE3" w:rsidP="00804F64">
            <w:pPr>
              <w:pStyle w:val="Liste"/>
              <w:numPr>
                <w:ilvl w:val="0"/>
                <w:numId w:val="0"/>
              </w:numPr>
            </w:pPr>
            <w:r>
              <w:t>[…]</w:t>
            </w:r>
          </w:p>
          <w:p w14:paraId="2FED2BA4" w14:textId="77777777" w:rsidR="00516AE3" w:rsidRPr="00804F64" w:rsidRDefault="00516AE3" w:rsidP="00804F64">
            <w:pPr>
              <w:rPr>
                <w:rFonts w:ascii="Arial" w:eastAsia="Times New Roman" w:hAnsi="Arial" w:cs="Times New Roman"/>
                <w:sz w:val="20"/>
                <w:szCs w:val="24"/>
              </w:rPr>
            </w:pPr>
            <w:r w:rsidRPr="00804F64">
              <w:rPr>
                <w:rFonts w:ascii="Arial" w:eastAsia="Times New Roman" w:hAnsi="Arial" w:cs="Times New Roman"/>
                <w:sz w:val="20"/>
                <w:szCs w:val="24"/>
              </w:rPr>
              <w:t>Insbesondere ist bei der Wahl des Kurslokales der Vertrag genau zu studieren. Es gibt Lokale  bei welchem schon Wochen im Voraus horrende Rücktrittsgebühren geschuldet werden. Solche Heime sind zu meiden, da es immer Gründe geben kann, dass ein Kurs abgesagt werden muss.</w:t>
            </w:r>
          </w:p>
          <w:p w14:paraId="38AFF318" w14:textId="77777777" w:rsidR="00516AE3" w:rsidRDefault="00516AE3" w:rsidP="00804F64">
            <w:pPr>
              <w:pStyle w:val="Liste"/>
              <w:numPr>
                <w:ilvl w:val="0"/>
                <w:numId w:val="0"/>
              </w:numPr>
            </w:pPr>
          </w:p>
        </w:tc>
      </w:tr>
      <w:tr w:rsidR="00516AE3" w:rsidRPr="009A5C2A" w14:paraId="754C7A7C" w14:textId="77777777" w:rsidTr="00EC2325">
        <w:tc>
          <w:tcPr>
            <w:tcW w:w="3034" w:type="dxa"/>
          </w:tcPr>
          <w:p w14:paraId="13167CD8" w14:textId="77777777" w:rsidR="00516AE3" w:rsidRPr="00496553" w:rsidRDefault="00516AE3" w:rsidP="001A14BD">
            <w:pPr>
              <w:rPr>
                <w:rFonts w:ascii="Arial" w:hAnsi="Arial" w:cs="Arial"/>
                <w:b/>
                <w:color w:val="A6A6A6" w:themeColor="background1" w:themeShade="A6"/>
                <w:sz w:val="20"/>
                <w:szCs w:val="20"/>
              </w:rPr>
            </w:pPr>
            <w:r w:rsidRPr="00496553">
              <w:rPr>
                <w:rFonts w:ascii="Arial" w:hAnsi="Arial" w:cs="Arial"/>
                <w:b/>
                <w:color w:val="A6A6A6" w:themeColor="background1" w:themeShade="A6"/>
                <w:sz w:val="20"/>
                <w:szCs w:val="20"/>
              </w:rPr>
              <w:t>3.2 Budget</w:t>
            </w:r>
          </w:p>
        </w:tc>
        <w:tc>
          <w:tcPr>
            <w:tcW w:w="6718" w:type="dxa"/>
          </w:tcPr>
          <w:p w14:paraId="60C02D27" w14:textId="77777777" w:rsidR="00516AE3" w:rsidRPr="00496553" w:rsidRDefault="00516AE3" w:rsidP="0046485F">
            <w:pPr>
              <w:rPr>
                <w:rFonts w:ascii="Arial" w:eastAsia="Times New Roman" w:hAnsi="Arial" w:cs="Times New Roman"/>
                <w:color w:val="A6A6A6" w:themeColor="background1" w:themeShade="A6"/>
                <w:sz w:val="20"/>
                <w:szCs w:val="24"/>
              </w:rPr>
            </w:pPr>
            <w:r w:rsidRPr="00496553">
              <w:rPr>
                <w:rFonts w:ascii="Arial" w:eastAsia="Times New Roman" w:hAnsi="Arial" w:cs="Times New Roman"/>
                <w:color w:val="A6A6A6" w:themeColor="background1" w:themeShade="A6"/>
                <w:sz w:val="20"/>
                <w:szCs w:val="24"/>
              </w:rPr>
              <w:t>[…]</w:t>
            </w:r>
          </w:p>
          <w:p w14:paraId="47912455" w14:textId="77777777" w:rsidR="00516AE3" w:rsidRPr="00496553" w:rsidRDefault="00516AE3" w:rsidP="0046485F">
            <w:pPr>
              <w:rPr>
                <w:rFonts w:ascii="Arial" w:eastAsia="Times New Roman" w:hAnsi="Arial" w:cs="Times New Roman"/>
                <w:color w:val="A6A6A6" w:themeColor="background1" w:themeShade="A6"/>
                <w:sz w:val="20"/>
                <w:szCs w:val="24"/>
              </w:rPr>
            </w:pPr>
            <w:r w:rsidRPr="00496553">
              <w:rPr>
                <w:rFonts w:ascii="Arial" w:eastAsia="Times New Roman" w:hAnsi="Arial" w:cs="Times New Roman"/>
                <w:color w:val="A6A6A6" w:themeColor="background1" w:themeShade="A6"/>
                <w:sz w:val="20"/>
                <w:szCs w:val="24"/>
              </w:rPr>
              <w:t>Die Teilnehmer Beiträge werden bei wöchigen Kursen vor der definitiven Einteilung durch die Pfadi Kanton Bern eingefordert.</w:t>
            </w:r>
          </w:p>
          <w:p w14:paraId="262BB1B0" w14:textId="77777777" w:rsidR="00516AE3" w:rsidRPr="00496553" w:rsidRDefault="00516AE3" w:rsidP="0046485F">
            <w:pPr>
              <w:rPr>
                <w:color w:val="A6A6A6" w:themeColor="background1" w:themeShade="A6"/>
              </w:rPr>
            </w:pPr>
            <w:r w:rsidRPr="00496553">
              <w:rPr>
                <w:rFonts w:ascii="Arial" w:eastAsia="Times New Roman" w:hAnsi="Arial" w:cs="Times New Roman"/>
                <w:color w:val="A6A6A6" w:themeColor="background1" w:themeShade="A6"/>
                <w:sz w:val="20"/>
                <w:szCs w:val="24"/>
              </w:rPr>
              <w:t>[…]</w:t>
            </w:r>
          </w:p>
        </w:tc>
      </w:tr>
      <w:tr w:rsidR="007979E6" w:rsidRPr="009A5C2A" w14:paraId="371EB3FA" w14:textId="77777777" w:rsidTr="00EC2325">
        <w:tc>
          <w:tcPr>
            <w:tcW w:w="3034" w:type="dxa"/>
          </w:tcPr>
          <w:p w14:paraId="1203E72D" w14:textId="77777777" w:rsidR="007979E6" w:rsidRDefault="007979E6" w:rsidP="00B3393E">
            <w:pPr>
              <w:rPr>
                <w:rFonts w:ascii="Arial" w:hAnsi="Arial" w:cs="Arial"/>
                <w:b/>
                <w:sz w:val="20"/>
                <w:szCs w:val="20"/>
              </w:rPr>
            </w:pPr>
            <w:r>
              <w:rPr>
                <w:rFonts w:ascii="Arial" w:hAnsi="Arial" w:cs="Arial"/>
                <w:b/>
                <w:sz w:val="20"/>
                <w:szCs w:val="20"/>
              </w:rPr>
              <w:t xml:space="preserve">3.5.2 </w:t>
            </w:r>
            <w:r w:rsidR="00B3393E">
              <w:rPr>
                <w:rFonts w:ascii="Arial" w:hAnsi="Arial" w:cs="Arial"/>
                <w:b/>
                <w:sz w:val="20"/>
                <w:szCs w:val="20"/>
              </w:rPr>
              <w:t>PBS Kopierer</w:t>
            </w:r>
          </w:p>
        </w:tc>
        <w:tc>
          <w:tcPr>
            <w:tcW w:w="6718" w:type="dxa"/>
          </w:tcPr>
          <w:p w14:paraId="3AC87434" w14:textId="77777777" w:rsidR="007979E6" w:rsidRPr="00F23287" w:rsidRDefault="00B3393E" w:rsidP="007979E6">
            <w:pPr>
              <w:pStyle w:val="Liste"/>
              <w:numPr>
                <w:ilvl w:val="0"/>
                <w:numId w:val="0"/>
              </w:numPr>
            </w:pPr>
            <w:r w:rsidRPr="00B3393E">
              <w:t>Grundsätzlich ist es möglich über das Sekretariat der PKB den Kopierer der PBS zu nutzen. Die Kopien werden dem Kurs verrechnet und sind im Finanzformular auf dem Blatt Hilfsmittel abzurechnen. Das Sekretariat führt eine Liste.</w:t>
            </w:r>
          </w:p>
        </w:tc>
      </w:tr>
      <w:tr w:rsidR="00516AE3" w:rsidRPr="009A5C2A" w14:paraId="5410633A" w14:textId="77777777" w:rsidTr="00EC2325">
        <w:tc>
          <w:tcPr>
            <w:tcW w:w="3034" w:type="dxa"/>
          </w:tcPr>
          <w:p w14:paraId="2FEB436E" w14:textId="77777777" w:rsidR="00516AE3" w:rsidRDefault="00516AE3" w:rsidP="001A14BD">
            <w:pPr>
              <w:rPr>
                <w:rFonts w:ascii="Arial" w:hAnsi="Arial" w:cs="Arial"/>
                <w:b/>
                <w:sz w:val="20"/>
                <w:szCs w:val="20"/>
              </w:rPr>
            </w:pPr>
            <w:r>
              <w:rPr>
                <w:rFonts w:ascii="Arial" w:hAnsi="Arial" w:cs="Arial"/>
                <w:b/>
                <w:sz w:val="20"/>
                <w:szCs w:val="20"/>
              </w:rPr>
              <w:t>3.6.1 Allgemeines</w:t>
            </w:r>
          </w:p>
        </w:tc>
        <w:tc>
          <w:tcPr>
            <w:tcW w:w="6718" w:type="dxa"/>
          </w:tcPr>
          <w:p w14:paraId="6F86A2FB" w14:textId="77777777" w:rsidR="00516AE3" w:rsidRDefault="00516AE3" w:rsidP="0046485F">
            <w:pPr>
              <w:pStyle w:val="Liste"/>
              <w:numPr>
                <w:ilvl w:val="0"/>
                <w:numId w:val="0"/>
              </w:numPr>
            </w:pPr>
            <w:r w:rsidRPr="00496553">
              <w:rPr>
                <w:color w:val="A6A6A6" w:themeColor="background1" w:themeShade="A6"/>
              </w:rPr>
              <w:t xml:space="preserve">Das Inkasso der Kurse erfolgt bei wöchigen Kursen über das Sekretariat der Pfadi Kanton Bern. Die Teilnehmenden werden erst nach Bezahlung des Kursbeitrages definitiv in den Kurs eingeteilt. </w:t>
            </w:r>
            <w:r>
              <w:t>Bei kurzen Modulen wird der Teilnehmerbeitrag direkt im Kurs eingezogen.</w:t>
            </w:r>
          </w:p>
          <w:p w14:paraId="1B277717" w14:textId="77777777" w:rsidR="00516AE3" w:rsidRDefault="00516AE3" w:rsidP="0046485F">
            <w:pPr>
              <w:pStyle w:val="Liste"/>
              <w:numPr>
                <w:ilvl w:val="0"/>
                <w:numId w:val="0"/>
              </w:numPr>
            </w:pPr>
            <w:r>
              <w:t>[…]</w:t>
            </w:r>
          </w:p>
        </w:tc>
      </w:tr>
      <w:tr w:rsidR="00516AE3" w:rsidRPr="009A5C2A" w14:paraId="22016C1E" w14:textId="77777777" w:rsidTr="00EC2325">
        <w:tc>
          <w:tcPr>
            <w:tcW w:w="3034" w:type="dxa"/>
          </w:tcPr>
          <w:p w14:paraId="13BB98EA" w14:textId="77777777" w:rsidR="00516AE3" w:rsidRPr="009A5C2A" w:rsidRDefault="00516AE3" w:rsidP="001A14BD">
            <w:pPr>
              <w:rPr>
                <w:rFonts w:ascii="Arial" w:hAnsi="Arial" w:cs="Arial"/>
                <w:b/>
                <w:sz w:val="20"/>
                <w:szCs w:val="20"/>
              </w:rPr>
            </w:pPr>
            <w:r>
              <w:rPr>
                <w:rFonts w:ascii="Arial" w:hAnsi="Arial" w:cs="Arial"/>
                <w:b/>
                <w:sz w:val="20"/>
                <w:szCs w:val="20"/>
              </w:rPr>
              <w:t>3.8 Cudesch, Cudeschin, LHB</w:t>
            </w:r>
          </w:p>
        </w:tc>
        <w:tc>
          <w:tcPr>
            <w:tcW w:w="6718" w:type="dxa"/>
          </w:tcPr>
          <w:p w14:paraId="1EE6119E" w14:textId="77777777" w:rsidR="00516AE3" w:rsidRDefault="00516AE3" w:rsidP="001A14BD">
            <w:pPr>
              <w:pStyle w:val="Liste"/>
              <w:numPr>
                <w:ilvl w:val="0"/>
                <w:numId w:val="0"/>
              </w:numPr>
            </w:pPr>
            <w:r>
              <w:t>Das LHB, Cudesch und das Cudeschin werden nur im Basiskurs abgegeben und direkt mit dem Kursbeitrag einkassiert. Aufbaukurs-Teilnehmer die kein Cudesch besitzen sind für die Beschaffung selbst verantwortlich.</w:t>
            </w:r>
          </w:p>
          <w:p w14:paraId="7B3E8E3F" w14:textId="77777777" w:rsidR="00516AE3" w:rsidRDefault="00516AE3" w:rsidP="001A14BD">
            <w:pPr>
              <w:pStyle w:val="Liste"/>
              <w:numPr>
                <w:ilvl w:val="0"/>
                <w:numId w:val="0"/>
              </w:numPr>
            </w:pPr>
            <w:r>
              <w:t>Für die drei Lernmittel fallen Kosten von Fr. 50.- an, wovon die PKB in Basiskursen Fr. 20.- übernimmt.</w:t>
            </w:r>
          </w:p>
          <w:p w14:paraId="29E3FB67" w14:textId="77777777" w:rsidR="00516AE3" w:rsidRDefault="00516AE3" w:rsidP="001A14BD">
            <w:pPr>
              <w:pStyle w:val="Liste"/>
              <w:numPr>
                <w:ilvl w:val="0"/>
                <w:numId w:val="0"/>
              </w:numPr>
            </w:pPr>
            <w:r w:rsidRPr="0046485F">
              <w:rPr>
                <w:highlight w:val="yellow"/>
              </w:rPr>
              <w:t>Ausnahme 2014: Da im 2013 weder das aktuelle LHB noch die Stufenmethodik der Pfadistufe verfügbar war, werden diese auch in den Aufbaukursen 2014 abgegeben</w:t>
            </w:r>
            <w:r>
              <w:rPr>
                <w:highlight w:val="yellow"/>
              </w:rPr>
              <w:t xml:space="preserve"> </w:t>
            </w:r>
            <w:r w:rsidRPr="0046485F">
              <w:rPr>
                <w:highlight w:val="yellow"/>
              </w:rPr>
              <w:t>(Stufenmethodik nur in Aufbaukurs Pfadistufe). Die Fr. 25.- für das LHB und die Fr. 6.50 für die Stufenmethodik übernimmt die PKB.</w:t>
            </w:r>
          </w:p>
          <w:p w14:paraId="2A306347" w14:textId="77777777" w:rsidR="00516AE3" w:rsidRDefault="00516AE3" w:rsidP="001A14BD">
            <w:pPr>
              <w:pStyle w:val="Liste"/>
              <w:numPr>
                <w:ilvl w:val="0"/>
                <w:numId w:val="0"/>
              </w:numPr>
            </w:pPr>
            <w:r>
              <w:t>Cudesch für Kursleitende, die noch kein eigenes Exemplar besitzen, werden vorgängig bei der Ausbildungsequipe bezogen. Die Kosten für Hilfsmittel der Kursleitungen erscheinen nur zu statistischen Zwecken auf dem Blatt „Budget / Abrechnung Hilfsmittel“ in den Finanzformularen und werden durch die PKB übernommen.</w:t>
            </w:r>
          </w:p>
          <w:p w14:paraId="1D5D71DD" w14:textId="77777777" w:rsidR="00516AE3" w:rsidRPr="001A14BD" w:rsidRDefault="00516AE3" w:rsidP="001A14BD">
            <w:pPr>
              <w:pStyle w:val="Liste"/>
              <w:numPr>
                <w:ilvl w:val="0"/>
                <w:numId w:val="0"/>
              </w:numPr>
            </w:pPr>
            <w:r>
              <w:t>[…]</w:t>
            </w:r>
          </w:p>
          <w:p w14:paraId="24E5E14F" w14:textId="77777777" w:rsidR="00516AE3" w:rsidRPr="006845A6" w:rsidRDefault="00516AE3" w:rsidP="00EC2325">
            <w:pPr>
              <w:pStyle w:val="Liste"/>
              <w:numPr>
                <w:ilvl w:val="0"/>
                <w:numId w:val="0"/>
              </w:numPr>
            </w:pPr>
          </w:p>
        </w:tc>
      </w:tr>
      <w:tr w:rsidR="00516AE3" w:rsidRPr="009A5C2A" w14:paraId="1FDC3B72" w14:textId="77777777" w:rsidTr="00EC2325">
        <w:tc>
          <w:tcPr>
            <w:tcW w:w="3034" w:type="dxa"/>
          </w:tcPr>
          <w:p w14:paraId="2B9D7B43" w14:textId="77777777" w:rsidR="00516AE3" w:rsidRDefault="00516AE3" w:rsidP="00EC2325">
            <w:pPr>
              <w:rPr>
                <w:rFonts w:ascii="Arial" w:hAnsi="Arial" w:cs="Arial"/>
                <w:b/>
                <w:sz w:val="20"/>
                <w:szCs w:val="20"/>
              </w:rPr>
            </w:pPr>
            <w:r>
              <w:rPr>
                <w:rFonts w:ascii="Arial" w:hAnsi="Arial" w:cs="Arial"/>
                <w:b/>
                <w:sz w:val="20"/>
                <w:szCs w:val="20"/>
              </w:rPr>
              <w:t>3.9 Stufenbroschüren</w:t>
            </w:r>
          </w:p>
        </w:tc>
        <w:tc>
          <w:tcPr>
            <w:tcW w:w="6718" w:type="dxa"/>
          </w:tcPr>
          <w:p w14:paraId="538E944D" w14:textId="77777777" w:rsidR="00516AE3" w:rsidRPr="001A14BD" w:rsidRDefault="00516AE3" w:rsidP="00566102">
            <w:pPr>
              <w:pStyle w:val="Liste"/>
              <w:numPr>
                <w:ilvl w:val="0"/>
                <w:numId w:val="0"/>
              </w:numPr>
            </w:pPr>
            <w:r w:rsidRPr="003C431B">
              <w:t xml:space="preserve">Die </w:t>
            </w:r>
            <w:r>
              <w:t xml:space="preserve">jeweilige </w:t>
            </w:r>
            <w:r w:rsidRPr="004B070E">
              <w:t>Stufenbroschüre wird im Basiskurs  und in den Umschulungsmodulen abgegeben. Die Kosten von Fr. 6.50 dafür übernimmt die Pfadi</w:t>
            </w:r>
            <w:r w:rsidRPr="003C431B">
              <w:t xml:space="preserve"> Kanton Bern.</w:t>
            </w:r>
          </w:p>
        </w:tc>
      </w:tr>
      <w:tr w:rsidR="00516AE3" w:rsidRPr="009A5C2A" w14:paraId="651E97C9" w14:textId="77777777" w:rsidTr="00EC2325">
        <w:tc>
          <w:tcPr>
            <w:tcW w:w="3034" w:type="dxa"/>
          </w:tcPr>
          <w:p w14:paraId="5EE14659" w14:textId="77777777" w:rsidR="00516AE3" w:rsidRPr="009A5C2A" w:rsidRDefault="00516AE3" w:rsidP="00EC2325">
            <w:pPr>
              <w:rPr>
                <w:rFonts w:ascii="Arial" w:hAnsi="Arial" w:cs="Arial"/>
                <w:b/>
                <w:sz w:val="20"/>
                <w:szCs w:val="20"/>
              </w:rPr>
            </w:pPr>
            <w:r>
              <w:rPr>
                <w:rFonts w:ascii="Arial" w:hAnsi="Arial" w:cs="Arial"/>
                <w:b/>
                <w:sz w:val="20"/>
                <w:szCs w:val="20"/>
              </w:rPr>
              <w:t>3.10 Sicherheitsbroschüren</w:t>
            </w:r>
          </w:p>
        </w:tc>
        <w:tc>
          <w:tcPr>
            <w:tcW w:w="6718" w:type="dxa"/>
          </w:tcPr>
          <w:p w14:paraId="0354BE8B" w14:textId="77777777" w:rsidR="00516AE3" w:rsidRPr="006845A6" w:rsidRDefault="00516AE3" w:rsidP="00EC2325">
            <w:pPr>
              <w:pStyle w:val="Liste"/>
              <w:numPr>
                <w:ilvl w:val="0"/>
                <w:numId w:val="0"/>
              </w:numPr>
            </w:pPr>
            <w:r w:rsidRPr="001A14BD">
              <w:t>Die jeweilige Sicherheitsbroschüre wird nur in den Sicherheitsmodulen abgegeben und direkt mit dem Kursbeitrag (Fr. 5.-) einkassiert.</w:t>
            </w:r>
          </w:p>
        </w:tc>
      </w:tr>
      <w:tr w:rsidR="00516AE3" w:rsidRPr="009A5C2A" w14:paraId="126B0C53" w14:textId="77777777" w:rsidTr="00EC2325">
        <w:tc>
          <w:tcPr>
            <w:tcW w:w="3034" w:type="dxa"/>
          </w:tcPr>
          <w:p w14:paraId="61B1EA30" w14:textId="77777777" w:rsidR="00516AE3" w:rsidRPr="009A5C2A" w:rsidRDefault="00516AE3" w:rsidP="00EC2325">
            <w:pPr>
              <w:rPr>
                <w:rFonts w:ascii="Arial" w:hAnsi="Arial" w:cs="Arial"/>
                <w:b/>
                <w:sz w:val="20"/>
                <w:szCs w:val="20"/>
              </w:rPr>
            </w:pPr>
            <w:r>
              <w:rPr>
                <w:rFonts w:ascii="Arial" w:hAnsi="Arial" w:cs="Arial"/>
                <w:b/>
                <w:sz w:val="20"/>
                <w:szCs w:val="20"/>
              </w:rPr>
              <w:t xml:space="preserve">3.11 </w:t>
            </w:r>
            <w:r w:rsidRPr="001A14BD">
              <w:rPr>
                <w:rFonts w:ascii="Arial" w:hAnsi="Arial" w:cs="Arial"/>
                <w:b/>
                <w:sz w:val="20"/>
                <w:szCs w:val="20"/>
              </w:rPr>
              <w:t>J+S Kids Mappe</w:t>
            </w:r>
          </w:p>
        </w:tc>
        <w:tc>
          <w:tcPr>
            <w:tcW w:w="6718" w:type="dxa"/>
          </w:tcPr>
          <w:p w14:paraId="01722110" w14:textId="77777777" w:rsidR="00516AE3" w:rsidRPr="006845A6" w:rsidRDefault="00516AE3" w:rsidP="001A14BD">
            <w:pPr>
              <w:pStyle w:val="Liste"/>
              <w:numPr>
                <w:ilvl w:val="0"/>
                <w:numId w:val="0"/>
              </w:numPr>
            </w:pPr>
            <w:r>
              <w:t xml:space="preserve">Die J+S Kids Mappe wird </w:t>
            </w:r>
            <w:r w:rsidRPr="001A14BD">
              <w:rPr>
                <w:strike/>
              </w:rPr>
              <w:t>im Basiskurs der Wolfsstufe und im Einführungskurs Wolfsstufe abgegeben. Die Kosten für die J+S Kids Mappe gehen zu Lasten des Teilnehmenden</w:t>
            </w:r>
            <w:r>
              <w:t>.im Kanton Bern nicht mehr abgegeben.</w:t>
            </w:r>
          </w:p>
        </w:tc>
      </w:tr>
      <w:tr w:rsidR="00516AE3" w:rsidRPr="009A5C2A" w14:paraId="7DC00C39" w14:textId="77777777" w:rsidTr="00EC2325">
        <w:tc>
          <w:tcPr>
            <w:tcW w:w="3034" w:type="dxa"/>
          </w:tcPr>
          <w:p w14:paraId="2FC497C2" w14:textId="77777777" w:rsidR="00516AE3" w:rsidRPr="00706B60" w:rsidRDefault="00516AE3" w:rsidP="00EC2325">
            <w:pPr>
              <w:rPr>
                <w:rFonts w:ascii="Arial" w:hAnsi="Arial" w:cs="Arial"/>
                <w:b/>
                <w:color w:val="A6A6A6" w:themeColor="background1" w:themeShade="A6"/>
                <w:sz w:val="20"/>
                <w:szCs w:val="20"/>
              </w:rPr>
            </w:pPr>
            <w:r w:rsidRPr="00706B60">
              <w:rPr>
                <w:rFonts w:ascii="Arial" w:hAnsi="Arial" w:cs="Arial"/>
                <w:b/>
                <w:color w:val="A6A6A6" w:themeColor="background1" w:themeShade="A6"/>
                <w:sz w:val="20"/>
                <w:szCs w:val="20"/>
              </w:rPr>
              <w:t>3.12 Bestellung Unterlagen PBS</w:t>
            </w:r>
          </w:p>
        </w:tc>
        <w:tc>
          <w:tcPr>
            <w:tcW w:w="6718" w:type="dxa"/>
          </w:tcPr>
          <w:p w14:paraId="23FEB705" w14:textId="77777777" w:rsidR="00516AE3" w:rsidRPr="00706B60" w:rsidRDefault="00516AE3" w:rsidP="00EC2325">
            <w:pPr>
              <w:pStyle w:val="Liste"/>
              <w:numPr>
                <w:ilvl w:val="0"/>
                <w:numId w:val="0"/>
              </w:numPr>
              <w:rPr>
                <w:color w:val="A6A6A6" w:themeColor="background1" w:themeShade="A6"/>
              </w:rPr>
            </w:pPr>
            <w:r w:rsidRPr="00706B60">
              <w:rPr>
                <w:color w:val="A6A6A6" w:themeColor="background1" w:themeShade="A6"/>
              </w:rPr>
              <w:t>Gelöscht. Anker</w:t>
            </w:r>
          </w:p>
        </w:tc>
      </w:tr>
      <w:tr w:rsidR="00516AE3" w:rsidRPr="009A5C2A" w14:paraId="0E811402" w14:textId="77777777" w:rsidTr="00EC2325">
        <w:tc>
          <w:tcPr>
            <w:tcW w:w="3034" w:type="dxa"/>
          </w:tcPr>
          <w:p w14:paraId="4BA1E140" w14:textId="77777777" w:rsidR="00516AE3" w:rsidRPr="00706B60" w:rsidRDefault="00516AE3" w:rsidP="00EC2325">
            <w:pPr>
              <w:rPr>
                <w:rFonts w:ascii="Arial" w:hAnsi="Arial" w:cs="Arial"/>
                <w:b/>
                <w:color w:val="A6A6A6" w:themeColor="background1" w:themeShade="A6"/>
                <w:sz w:val="20"/>
                <w:szCs w:val="20"/>
              </w:rPr>
            </w:pPr>
            <w:r w:rsidRPr="00706B60">
              <w:rPr>
                <w:rFonts w:ascii="Arial" w:hAnsi="Arial" w:cs="Arial"/>
                <w:b/>
                <w:color w:val="A6A6A6" w:themeColor="background1" w:themeShade="A6"/>
                <w:sz w:val="20"/>
                <w:szCs w:val="20"/>
              </w:rPr>
              <w:lastRenderedPageBreak/>
              <w:t>3.13 AL-Ordner</w:t>
            </w:r>
          </w:p>
        </w:tc>
        <w:tc>
          <w:tcPr>
            <w:tcW w:w="6718" w:type="dxa"/>
          </w:tcPr>
          <w:p w14:paraId="1C4B441F" w14:textId="77777777" w:rsidR="00516AE3" w:rsidRPr="00706B60" w:rsidRDefault="00516AE3" w:rsidP="00EC2325">
            <w:pPr>
              <w:pStyle w:val="Liste"/>
              <w:numPr>
                <w:ilvl w:val="0"/>
                <w:numId w:val="0"/>
              </w:numPr>
              <w:rPr>
                <w:color w:val="A6A6A6" w:themeColor="background1" w:themeShade="A6"/>
              </w:rPr>
            </w:pPr>
            <w:r w:rsidRPr="00706B60">
              <w:rPr>
                <w:color w:val="A6A6A6" w:themeColor="background1" w:themeShade="A6"/>
              </w:rPr>
              <w:t>Gelöscht, nicht relevant</w:t>
            </w:r>
          </w:p>
        </w:tc>
      </w:tr>
      <w:tr w:rsidR="00516AE3" w:rsidRPr="009A5C2A" w14:paraId="14E15ADE" w14:textId="77777777" w:rsidTr="00EC2325">
        <w:tc>
          <w:tcPr>
            <w:tcW w:w="3034" w:type="dxa"/>
          </w:tcPr>
          <w:p w14:paraId="08E953CB" w14:textId="77777777" w:rsidR="00516AE3" w:rsidRPr="00706B60" w:rsidRDefault="00516AE3" w:rsidP="00EC2325">
            <w:pPr>
              <w:rPr>
                <w:rFonts w:ascii="Arial" w:hAnsi="Arial" w:cs="Arial"/>
                <w:b/>
                <w:color w:val="A6A6A6" w:themeColor="background1" w:themeShade="A6"/>
                <w:sz w:val="20"/>
                <w:szCs w:val="20"/>
              </w:rPr>
            </w:pPr>
            <w:r w:rsidRPr="00706B60">
              <w:rPr>
                <w:rFonts w:ascii="Arial" w:hAnsi="Arial" w:cs="Arial"/>
                <w:b/>
                <w:color w:val="A6A6A6" w:themeColor="background1" w:themeShade="A6"/>
                <w:sz w:val="20"/>
                <w:szCs w:val="20"/>
              </w:rPr>
              <w:t>4.1 Kursdauer</w:t>
            </w:r>
          </w:p>
        </w:tc>
        <w:tc>
          <w:tcPr>
            <w:tcW w:w="6718" w:type="dxa"/>
          </w:tcPr>
          <w:p w14:paraId="7A4035A9" w14:textId="77777777" w:rsidR="00516AE3" w:rsidRPr="00706B60" w:rsidRDefault="00516AE3" w:rsidP="00EC2325">
            <w:pPr>
              <w:pStyle w:val="Liste"/>
              <w:numPr>
                <w:ilvl w:val="0"/>
                <w:numId w:val="0"/>
              </w:numPr>
              <w:rPr>
                <w:color w:val="A6A6A6" w:themeColor="background1" w:themeShade="A6"/>
              </w:rPr>
            </w:pPr>
            <w:r w:rsidRPr="00706B60">
              <w:rPr>
                <w:color w:val="A6A6A6" w:themeColor="background1" w:themeShade="A6"/>
              </w:rPr>
              <w:t>Dauer gelöscht, steht im Ausbildungsmodell</w:t>
            </w:r>
          </w:p>
          <w:p w14:paraId="0C5786F7" w14:textId="77777777" w:rsidR="00516AE3" w:rsidRPr="00706B60" w:rsidRDefault="00516AE3" w:rsidP="00EC2325">
            <w:pPr>
              <w:pStyle w:val="Liste"/>
              <w:numPr>
                <w:ilvl w:val="0"/>
                <w:numId w:val="0"/>
              </w:numPr>
              <w:rPr>
                <w:color w:val="A6A6A6" w:themeColor="background1" w:themeShade="A6"/>
              </w:rPr>
            </w:pPr>
          </w:p>
        </w:tc>
      </w:tr>
      <w:tr w:rsidR="00516AE3" w:rsidRPr="009A5C2A" w14:paraId="4F6D44FB" w14:textId="77777777" w:rsidTr="00EC2325">
        <w:tc>
          <w:tcPr>
            <w:tcW w:w="3034" w:type="dxa"/>
          </w:tcPr>
          <w:p w14:paraId="2467C5C6" w14:textId="77777777" w:rsidR="00516AE3" w:rsidRDefault="00516AE3" w:rsidP="00EC2325">
            <w:pPr>
              <w:rPr>
                <w:rFonts w:ascii="Arial" w:hAnsi="Arial" w:cs="Arial"/>
                <w:b/>
                <w:sz w:val="20"/>
                <w:szCs w:val="20"/>
              </w:rPr>
            </w:pPr>
            <w:r>
              <w:rPr>
                <w:rFonts w:ascii="Arial" w:hAnsi="Arial" w:cs="Arial"/>
                <w:b/>
                <w:sz w:val="20"/>
                <w:szCs w:val="20"/>
              </w:rPr>
              <w:t xml:space="preserve">4.2 </w:t>
            </w:r>
            <w:r w:rsidRPr="00C156C9">
              <w:rPr>
                <w:rFonts w:ascii="Arial" w:hAnsi="Arial" w:cs="Arial"/>
                <w:b/>
                <w:sz w:val="20"/>
                <w:szCs w:val="20"/>
              </w:rPr>
              <w:t>Definition Kurstag gemäss BSV</w:t>
            </w:r>
          </w:p>
        </w:tc>
        <w:tc>
          <w:tcPr>
            <w:tcW w:w="6718" w:type="dxa"/>
          </w:tcPr>
          <w:p w14:paraId="3C1B0F93" w14:textId="77777777" w:rsidR="00516AE3" w:rsidRDefault="00516AE3" w:rsidP="00C156C9">
            <w:pPr>
              <w:pStyle w:val="Liste"/>
              <w:numPr>
                <w:ilvl w:val="0"/>
                <w:numId w:val="0"/>
              </w:numPr>
            </w:pPr>
            <w:r>
              <w:t>Für die Definition der Kurstage gelten die Regelungen des BSV:</w:t>
            </w:r>
          </w:p>
          <w:p w14:paraId="753161A7" w14:textId="77777777" w:rsidR="00516AE3" w:rsidRPr="00C156C9" w:rsidRDefault="00516AE3" w:rsidP="0092163C">
            <w:pPr>
              <w:pStyle w:val="Liste"/>
              <w:numPr>
                <w:ilvl w:val="0"/>
                <w:numId w:val="4"/>
              </w:numPr>
              <w:rPr>
                <w:highlight w:val="red"/>
              </w:rPr>
            </w:pPr>
            <w:r w:rsidRPr="00C156C9">
              <w:rPr>
                <w:highlight w:val="red"/>
              </w:rPr>
              <w:t>6 und mehr Stunden Kurstätigkeit gilt als Tag</w:t>
            </w:r>
          </w:p>
          <w:p w14:paraId="027C290D" w14:textId="77777777" w:rsidR="00516AE3" w:rsidRPr="00C156C9" w:rsidRDefault="00516AE3" w:rsidP="0092163C">
            <w:pPr>
              <w:pStyle w:val="Liste"/>
              <w:numPr>
                <w:ilvl w:val="0"/>
                <w:numId w:val="4"/>
              </w:numPr>
              <w:rPr>
                <w:highlight w:val="red"/>
              </w:rPr>
            </w:pPr>
            <w:r w:rsidRPr="00C156C9">
              <w:rPr>
                <w:highlight w:val="red"/>
              </w:rPr>
              <w:t>3-6 Stunden Kurstätigkeit gilt als halber Tag</w:t>
            </w:r>
          </w:p>
          <w:p w14:paraId="703F820E" w14:textId="77777777" w:rsidR="00516AE3" w:rsidRDefault="00516AE3" w:rsidP="00C156C9">
            <w:pPr>
              <w:pStyle w:val="Liste"/>
              <w:numPr>
                <w:ilvl w:val="0"/>
                <w:numId w:val="0"/>
              </w:numPr>
            </w:pPr>
            <w:r>
              <w:t>[…]</w:t>
            </w:r>
          </w:p>
        </w:tc>
      </w:tr>
      <w:tr w:rsidR="00516AE3" w:rsidRPr="009A5C2A" w14:paraId="2DE3E39C" w14:textId="77777777" w:rsidTr="00EC2325">
        <w:tc>
          <w:tcPr>
            <w:tcW w:w="3034" w:type="dxa"/>
          </w:tcPr>
          <w:p w14:paraId="2DFC1F56" w14:textId="77777777" w:rsidR="00516AE3" w:rsidRPr="00706B60" w:rsidRDefault="00516AE3" w:rsidP="00EC2325">
            <w:pPr>
              <w:rPr>
                <w:rFonts w:ascii="Arial" w:hAnsi="Arial" w:cs="Arial"/>
                <w:b/>
                <w:color w:val="A6A6A6" w:themeColor="background1" w:themeShade="A6"/>
                <w:sz w:val="20"/>
                <w:szCs w:val="20"/>
              </w:rPr>
            </w:pPr>
            <w:r w:rsidRPr="00706B60">
              <w:rPr>
                <w:rFonts w:ascii="Arial" w:hAnsi="Arial" w:cs="Arial"/>
                <w:b/>
                <w:color w:val="A6A6A6" w:themeColor="background1" w:themeShade="A6"/>
                <w:sz w:val="20"/>
                <w:szCs w:val="20"/>
              </w:rPr>
              <w:t>4.3 Suchtmittel in Leiterkursen der PKB</w:t>
            </w:r>
          </w:p>
        </w:tc>
        <w:tc>
          <w:tcPr>
            <w:tcW w:w="6718" w:type="dxa"/>
          </w:tcPr>
          <w:p w14:paraId="3C4AEB07" w14:textId="77777777" w:rsidR="00516AE3" w:rsidRPr="00706B60" w:rsidRDefault="00516AE3" w:rsidP="00C156C9">
            <w:pPr>
              <w:pStyle w:val="Liste"/>
              <w:numPr>
                <w:ilvl w:val="0"/>
                <w:numId w:val="0"/>
              </w:numPr>
              <w:rPr>
                <w:color w:val="A6A6A6" w:themeColor="background1" w:themeShade="A6"/>
              </w:rPr>
            </w:pPr>
            <w:r w:rsidRPr="00706B60">
              <w:rPr>
                <w:color w:val="A6A6A6" w:themeColor="background1" w:themeShade="A6"/>
              </w:rPr>
              <w:t>[…]</w:t>
            </w:r>
          </w:p>
          <w:p w14:paraId="21273BA5" w14:textId="77777777" w:rsidR="00516AE3" w:rsidRPr="00706B60" w:rsidRDefault="00516AE3" w:rsidP="00C156C9">
            <w:pPr>
              <w:pStyle w:val="Liste"/>
              <w:numPr>
                <w:ilvl w:val="0"/>
                <w:numId w:val="0"/>
              </w:numPr>
              <w:rPr>
                <w:strike/>
                <w:color w:val="A6A6A6" w:themeColor="background1" w:themeShade="A6"/>
              </w:rPr>
            </w:pPr>
            <w:r w:rsidRPr="00706B60">
              <w:rPr>
                <w:color w:val="A6A6A6" w:themeColor="background1" w:themeShade="A6"/>
              </w:rPr>
              <w:t xml:space="preserve">Aus diesem Grund ist es sehr wichtig, dass sich jedes Kursteam im Klaren ist, wie es im Ausbildungskurs mit Suchtmitteln umgehen will. </w:t>
            </w:r>
            <w:r w:rsidRPr="00706B60">
              <w:rPr>
                <w:strike/>
                <w:color w:val="A6A6A6" w:themeColor="background1" w:themeShade="A6"/>
              </w:rPr>
              <w:t>Als Grundlage und Leitlinie für die Gespräche und Abmachungen dient das Arbeitspapier "Die Haltung der PKB zum Thema Suchtmittel", welches sich im Anhang befindet.</w:t>
            </w:r>
          </w:p>
          <w:p w14:paraId="7927E315" w14:textId="77777777" w:rsidR="00516AE3" w:rsidRPr="00706B60" w:rsidRDefault="00516AE3" w:rsidP="00C156C9">
            <w:pPr>
              <w:pStyle w:val="Liste"/>
              <w:numPr>
                <w:ilvl w:val="0"/>
                <w:numId w:val="0"/>
              </w:numPr>
              <w:rPr>
                <w:color w:val="A6A6A6" w:themeColor="background1" w:themeShade="A6"/>
              </w:rPr>
            </w:pPr>
            <w:r w:rsidRPr="00706B60">
              <w:rPr>
                <w:color w:val="A6A6A6" w:themeColor="background1" w:themeShade="A6"/>
              </w:rPr>
              <w:t xml:space="preserve">Bitte besprecht eure Regelungen und die Konsequenzen mit der LKB und informiert die Teilnehmenden zu Beginn des Kurses. </w:t>
            </w:r>
          </w:p>
          <w:p w14:paraId="0A3F9B09" w14:textId="77777777" w:rsidR="00516AE3" w:rsidRPr="00706B60" w:rsidRDefault="00516AE3" w:rsidP="00C156C9">
            <w:pPr>
              <w:pStyle w:val="Liste"/>
              <w:numPr>
                <w:ilvl w:val="0"/>
                <w:numId w:val="0"/>
              </w:numPr>
              <w:rPr>
                <w:color w:val="A6A6A6" w:themeColor="background1" w:themeShade="A6"/>
              </w:rPr>
            </w:pPr>
            <w:r w:rsidRPr="00706B60">
              <w:rPr>
                <w:color w:val="A6A6A6" w:themeColor="background1" w:themeShade="A6"/>
              </w:rPr>
              <w:t xml:space="preserve">Der Konsum von allen illegalen Drogen (insb. „kiffen“) während des Kurses ist verboten. Teilnehmern, die beim Konsum solcher Drogen erwischt werden, können den Kurs nicht bestehen. Es findet keine Verwarnung statt. </w:t>
            </w:r>
            <w:r w:rsidRPr="00706B60">
              <w:rPr>
                <w:strike/>
                <w:color w:val="A6A6A6" w:themeColor="background1" w:themeShade="A6"/>
              </w:rPr>
              <w:t>Die Teilnehmer müssen in der Detailausschreibung und/oder am Anfang des Kurses auf diese Regelung und über die Konsequenzen informiert werden.</w:t>
            </w:r>
          </w:p>
          <w:p w14:paraId="452B6C3B" w14:textId="77777777" w:rsidR="00516AE3" w:rsidRPr="00706B60" w:rsidRDefault="00516AE3" w:rsidP="00C156C9">
            <w:pPr>
              <w:pStyle w:val="Liste"/>
              <w:numPr>
                <w:ilvl w:val="0"/>
                <w:numId w:val="0"/>
              </w:numPr>
              <w:rPr>
                <w:color w:val="A6A6A6" w:themeColor="background1" w:themeShade="A6"/>
              </w:rPr>
            </w:pPr>
            <w:r w:rsidRPr="00706B60">
              <w:rPr>
                <w:color w:val="A6A6A6" w:themeColor="background1" w:themeShade="A6"/>
              </w:rPr>
              <w:t>Wenn die Grundregeln eingehalten werden, unterstützt die Ausbildungsequipe der Pfadi Kanton Bern jede Durchsetzung der Abmachungen.</w:t>
            </w:r>
          </w:p>
        </w:tc>
      </w:tr>
      <w:tr w:rsidR="00516AE3" w:rsidRPr="009A5C2A" w14:paraId="7C3D23CF" w14:textId="77777777" w:rsidTr="00EC2325">
        <w:tc>
          <w:tcPr>
            <w:tcW w:w="3034" w:type="dxa"/>
          </w:tcPr>
          <w:p w14:paraId="1A9F98CA" w14:textId="77777777" w:rsidR="00516AE3" w:rsidRPr="00706B60" w:rsidRDefault="00516AE3" w:rsidP="00C156C9">
            <w:pPr>
              <w:rPr>
                <w:rFonts w:ascii="Arial" w:hAnsi="Arial" w:cs="Arial"/>
                <w:b/>
                <w:color w:val="A6A6A6" w:themeColor="background1" w:themeShade="A6"/>
                <w:sz w:val="20"/>
                <w:szCs w:val="20"/>
              </w:rPr>
            </w:pPr>
            <w:r w:rsidRPr="00706B60">
              <w:rPr>
                <w:rFonts w:ascii="Arial" w:hAnsi="Arial" w:cs="Arial"/>
                <w:b/>
                <w:color w:val="A6A6A6" w:themeColor="background1" w:themeShade="A6"/>
                <w:sz w:val="20"/>
                <w:szCs w:val="20"/>
              </w:rPr>
              <w:t>4.4 PKB Inhalte</w:t>
            </w:r>
          </w:p>
        </w:tc>
        <w:tc>
          <w:tcPr>
            <w:tcW w:w="6718" w:type="dxa"/>
          </w:tcPr>
          <w:p w14:paraId="77B52AF0" w14:textId="77777777" w:rsidR="00516AE3" w:rsidRPr="00706B60" w:rsidRDefault="00516AE3" w:rsidP="00EC2325">
            <w:pPr>
              <w:pStyle w:val="Liste"/>
              <w:numPr>
                <w:ilvl w:val="0"/>
                <w:numId w:val="0"/>
              </w:numPr>
              <w:rPr>
                <w:color w:val="A6A6A6" w:themeColor="background1" w:themeShade="A6"/>
              </w:rPr>
            </w:pPr>
            <w:r w:rsidRPr="00706B60">
              <w:rPr>
                <w:color w:val="A6A6A6" w:themeColor="background1" w:themeShade="A6"/>
              </w:rPr>
              <w:t>geklöscht</w:t>
            </w:r>
          </w:p>
        </w:tc>
      </w:tr>
      <w:tr w:rsidR="00516AE3" w:rsidRPr="009A5C2A" w14:paraId="4E1089EB" w14:textId="77777777" w:rsidTr="00EC2325">
        <w:tc>
          <w:tcPr>
            <w:tcW w:w="3034" w:type="dxa"/>
          </w:tcPr>
          <w:p w14:paraId="5093A852" w14:textId="77777777" w:rsidR="00516AE3" w:rsidRPr="00706B60" w:rsidRDefault="00516AE3" w:rsidP="00EC2325">
            <w:pPr>
              <w:rPr>
                <w:rFonts w:ascii="Arial" w:hAnsi="Arial" w:cs="Arial"/>
                <w:b/>
                <w:color w:val="A6A6A6" w:themeColor="background1" w:themeShade="A6"/>
                <w:sz w:val="20"/>
                <w:szCs w:val="20"/>
              </w:rPr>
            </w:pPr>
            <w:r w:rsidRPr="00706B60">
              <w:rPr>
                <w:rFonts w:ascii="Arial" w:hAnsi="Arial" w:cs="Arial"/>
                <w:b/>
                <w:color w:val="A6A6A6" w:themeColor="background1" w:themeShade="A6"/>
                <w:sz w:val="20"/>
                <w:szCs w:val="20"/>
              </w:rPr>
              <w:t>4.4.1 Weiterbildung</w:t>
            </w:r>
          </w:p>
        </w:tc>
        <w:tc>
          <w:tcPr>
            <w:tcW w:w="6718" w:type="dxa"/>
          </w:tcPr>
          <w:p w14:paraId="4BAD2FD3" w14:textId="77777777" w:rsidR="00516AE3" w:rsidRPr="00706B60" w:rsidRDefault="00516AE3" w:rsidP="00C156C9">
            <w:pPr>
              <w:pStyle w:val="Liste"/>
              <w:numPr>
                <w:ilvl w:val="0"/>
                <w:numId w:val="0"/>
              </w:numPr>
              <w:rPr>
                <w:color w:val="A6A6A6" w:themeColor="background1" w:themeShade="A6"/>
              </w:rPr>
            </w:pPr>
            <w:r w:rsidRPr="00706B60">
              <w:rPr>
                <w:color w:val="A6A6A6" w:themeColor="background1" w:themeShade="A6"/>
              </w:rPr>
              <w:t>gelöscht</w:t>
            </w:r>
          </w:p>
        </w:tc>
      </w:tr>
      <w:tr w:rsidR="00516AE3" w:rsidRPr="009A5C2A" w14:paraId="6511D0CD" w14:textId="77777777" w:rsidTr="00EC2325">
        <w:tc>
          <w:tcPr>
            <w:tcW w:w="3034" w:type="dxa"/>
          </w:tcPr>
          <w:p w14:paraId="6B87D529" w14:textId="77777777" w:rsidR="00516AE3" w:rsidRPr="00706B60" w:rsidRDefault="00516AE3" w:rsidP="00EC2325">
            <w:pPr>
              <w:rPr>
                <w:rFonts w:ascii="Arial" w:hAnsi="Arial" w:cs="Arial"/>
                <w:b/>
                <w:color w:val="A6A6A6" w:themeColor="background1" w:themeShade="A6"/>
                <w:sz w:val="20"/>
                <w:szCs w:val="20"/>
              </w:rPr>
            </w:pPr>
            <w:r w:rsidRPr="00706B60">
              <w:rPr>
                <w:rFonts w:ascii="Arial" w:hAnsi="Arial" w:cs="Arial"/>
                <w:b/>
                <w:color w:val="A6A6A6" w:themeColor="background1" w:themeShade="A6"/>
                <w:sz w:val="20"/>
                <w:szCs w:val="20"/>
              </w:rPr>
              <w:t>4.4.2 PKB Fokus / PBS Schwerpunkt</w:t>
            </w:r>
          </w:p>
        </w:tc>
        <w:tc>
          <w:tcPr>
            <w:tcW w:w="6718" w:type="dxa"/>
          </w:tcPr>
          <w:p w14:paraId="55096919" w14:textId="77777777" w:rsidR="00516AE3" w:rsidRPr="00706B60" w:rsidRDefault="00516AE3" w:rsidP="00C156C9">
            <w:pPr>
              <w:pStyle w:val="Liste"/>
              <w:numPr>
                <w:ilvl w:val="0"/>
                <w:numId w:val="0"/>
              </w:numPr>
              <w:rPr>
                <w:color w:val="A6A6A6" w:themeColor="background1" w:themeShade="A6"/>
              </w:rPr>
            </w:pPr>
            <w:r w:rsidRPr="00706B60">
              <w:rPr>
                <w:color w:val="A6A6A6" w:themeColor="background1" w:themeShade="A6"/>
              </w:rPr>
              <w:t>Gelöscht, durch Schwerpunkte ersetzt</w:t>
            </w:r>
          </w:p>
        </w:tc>
      </w:tr>
      <w:tr w:rsidR="00516AE3" w:rsidRPr="009A5C2A" w14:paraId="5C33CB6B" w14:textId="77777777" w:rsidTr="00EC2325">
        <w:tc>
          <w:tcPr>
            <w:tcW w:w="3034" w:type="dxa"/>
          </w:tcPr>
          <w:p w14:paraId="778437D0" w14:textId="77777777" w:rsidR="00516AE3" w:rsidRDefault="00516AE3" w:rsidP="00EC2325">
            <w:pPr>
              <w:rPr>
                <w:rFonts w:ascii="Arial" w:hAnsi="Arial" w:cs="Arial"/>
                <w:b/>
                <w:sz w:val="20"/>
                <w:szCs w:val="20"/>
              </w:rPr>
            </w:pPr>
            <w:r>
              <w:rPr>
                <w:rFonts w:ascii="Arial" w:hAnsi="Arial" w:cs="Arial"/>
                <w:b/>
                <w:sz w:val="20"/>
                <w:szCs w:val="20"/>
              </w:rPr>
              <w:t>4.4 Schwerpunkte</w:t>
            </w:r>
          </w:p>
        </w:tc>
        <w:tc>
          <w:tcPr>
            <w:tcW w:w="6718" w:type="dxa"/>
          </w:tcPr>
          <w:p w14:paraId="265E239F" w14:textId="77777777" w:rsidR="00516AE3" w:rsidRPr="009106D5" w:rsidRDefault="00516AE3" w:rsidP="009106D5">
            <w:pPr>
              <w:pStyle w:val="Liste"/>
              <w:numPr>
                <w:ilvl w:val="0"/>
                <w:numId w:val="0"/>
              </w:numPr>
            </w:pPr>
            <w:r w:rsidRPr="009106D5">
              <w:t>4.4.1</w:t>
            </w:r>
            <w:r w:rsidRPr="009106D5">
              <w:tab/>
              <w:t>PKB</w:t>
            </w:r>
          </w:p>
          <w:p w14:paraId="04894463" w14:textId="77777777" w:rsidR="00516AE3" w:rsidRPr="009106D5" w:rsidRDefault="00516AE3" w:rsidP="009106D5">
            <w:pPr>
              <w:pStyle w:val="Liste"/>
              <w:numPr>
                <w:ilvl w:val="0"/>
                <w:numId w:val="0"/>
              </w:numPr>
            </w:pPr>
            <w:r w:rsidRPr="009106D5">
              <w:t xml:space="preserve">Die PKB (insbesondere das Ressort Ausbildung) kann wenn nötig einen PKB Schwerpunkt (ein sogenannter Fokus) festlegen und darauf bestehen, dass in einem wöchigen Kurs dafür mind. 1h aufgewendet wird. Über einen allfälligen Fokus hat die PKB </w:t>
            </w:r>
            <w:r>
              <w:t xml:space="preserve">die Kursleitenden </w:t>
            </w:r>
            <w:r w:rsidRPr="009106D5">
              <w:t>genügend früh zu informieren.</w:t>
            </w:r>
          </w:p>
          <w:p w14:paraId="2111313B" w14:textId="77777777" w:rsidR="00516AE3" w:rsidRPr="009106D5" w:rsidRDefault="00516AE3" w:rsidP="009106D5">
            <w:pPr>
              <w:pStyle w:val="Liste"/>
              <w:numPr>
                <w:ilvl w:val="0"/>
                <w:numId w:val="0"/>
              </w:numPr>
            </w:pPr>
            <w:r w:rsidRPr="009106D5">
              <w:t>4.4.2</w:t>
            </w:r>
            <w:r w:rsidRPr="009106D5">
              <w:tab/>
              <w:t>PBS</w:t>
            </w:r>
          </w:p>
          <w:p w14:paraId="2B9A5ECE" w14:textId="77777777" w:rsidR="00516AE3" w:rsidRPr="00C156C9" w:rsidRDefault="00516AE3" w:rsidP="00C156C9">
            <w:pPr>
              <w:pStyle w:val="Liste"/>
              <w:numPr>
                <w:ilvl w:val="0"/>
                <w:numId w:val="0"/>
              </w:numPr>
              <w:rPr>
                <w:strike/>
              </w:rPr>
            </w:pPr>
            <w:r w:rsidRPr="009106D5">
              <w:t>In der Regel gibt die PBS gemäss Anker einen PBS-Schwerpunkt heraus.</w:t>
            </w:r>
          </w:p>
        </w:tc>
      </w:tr>
      <w:tr w:rsidR="00516AE3" w:rsidRPr="009A5C2A" w14:paraId="7E2238DD" w14:textId="77777777" w:rsidTr="00EC2325">
        <w:tc>
          <w:tcPr>
            <w:tcW w:w="3034" w:type="dxa"/>
          </w:tcPr>
          <w:p w14:paraId="4A0FA5C2" w14:textId="77777777" w:rsidR="00516AE3" w:rsidRDefault="00516AE3" w:rsidP="008B3D58">
            <w:pPr>
              <w:rPr>
                <w:rFonts w:ascii="Arial" w:hAnsi="Arial" w:cs="Arial"/>
                <w:b/>
                <w:sz w:val="20"/>
                <w:szCs w:val="20"/>
              </w:rPr>
            </w:pPr>
            <w:r>
              <w:rPr>
                <w:rFonts w:ascii="Arial" w:hAnsi="Arial" w:cs="Arial"/>
                <w:b/>
                <w:sz w:val="20"/>
                <w:szCs w:val="20"/>
              </w:rPr>
              <w:t>5.2.2.1</w:t>
            </w:r>
            <w:r w:rsidRPr="008B3D58">
              <w:rPr>
                <w:rFonts w:ascii="Arial" w:hAnsi="Arial" w:cs="Arial"/>
                <w:b/>
                <w:sz w:val="20"/>
                <w:szCs w:val="20"/>
              </w:rPr>
              <w:tab/>
              <w:t>Kurs bestanden / nicht bestanden</w:t>
            </w:r>
          </w:p>
        </w:tc>
        <w:tc>
          <w:tcPr>
            <w:tcW w:w="6718" w:type="dxa"/>
          </w:tcPr>
          <w:p w14:paraId="5556CDCE" w14:textId="77777777" w:rsidR="00516AE3" w:rsidRPr="009106D5" w:rsidRDefault="00516AE3" w:rsidP="00C156C9">
            <w:pPr>
              <w:pStyle w:val="Liste"/>
              <w:numPr>
                <w:ilvl w:val="0"/>
                <w:numId w:val="0"/>
              </w:numPr>
            </w:pPr>
            <w:r>
              <w:t>Regel von 1.5 Jahr Sperre gelöscht</w:t>
            </w:r>
          </w:p>
        </w:tc>
      </w:tr>
      <w:tr w:rsidR="00516AE3" w:rsidRPr="009A5C2A" w14:paraId="63E22C36" w14:textId="77777777" w:rsidTr="00EC2325">
        <w:tc>
          <w:tcPr>
            <w:tcW w:w="3034" w:type="dxa"/>
          </w:tcPr>
          <w:p w14:paraId="01EC7F1C" w14:textId="77777777" w:rsidR="00516AE3" w:rsidRDefault="00516AE3" w:rsidP="00A26757">
            <w:pPr>
              <w:rPr>
                <w:rFonts w:ascii="Arial" w:hAnsi="Arial" w:cs="Arial"/>
                <w:b/>
                <w:sz w:val="20"/>
                <w:szCs w:val="20"/>
              </w:rPr>
            </w:pPr>
            <w:r w:rsidRPr="00A26757">
              <w:rPr>
                <w:rFonts w:ascii="Arial" w:hAnsi="Arial" w:cs="Arial"/>
                <w:b/>
                <w:sz w:val="20"/>
                <w:szCs w:val="20"/>
              </w:rPr>
              <w:t>5.2.2.2</w:t>
            </w:r>
            <w:r w:rsidRPr="00A26757">
              <w:rPr>
                <w:rFonts w:ascii="Arial" w:hAnsi="Arial" w:cs="Arial"/>
                <w:b/>
                <w:sz w:val="20"/>
                <w:szCs w:val="20"/>
              </w:rPr>
              <w:tab/>
              <w:t>Empfehlung</w:t>
            </w:r>
            <w:r>
              <w:rPr>
                <w:rFonts w:ascii="Arial" w:hAnsi="Arial" w:cs="Arial"/>
                <w:b/>
                <w:sz w:val="20"/>
                <w:szCs w:val="20"/>
              </w:rPr>
              <w:t xml:space="preserve"> im Basiskurs</w:t>
            </w:r>
          </w:p>
        </w:tc>
        <w:tc>
          <w:tcPr>
            <w:tcW w:w="6718" w:type="dxa"/>
          </w:tcPr>
          <w:p w14:paraId="68D4FC5B" w14:textId="77777777" w:rsidR="00516AE3" w:rsidRPr="00A26757" w:rsidRDefault="00516AE3" w:rsidP="00132606">
            <w:pPr>
              <w:pStyle w:val="Liste"/>
              <w:numPr>
                <w:ilvl w:val="0"/>
                <w:numId w:val="0"/>
              </w:numPr>
            </w:pPr>
            <w:r w:rsidRPr="00A26757">
              <w:t>Gekürzt</w:t>
            </w:r>
          </w:p>
          <w:p w14:paraId="4DE22F30" w14:textId="77777777" w:rsidR="00516AE3" w:rsidRPr="00A26757" w:rsidRDefault="00516AE3" w:rsidP="00132606">
            <w:pPr>
              <w:pStyle w:val="Liste"/>
              <w:numPr>
                <w:ilvl w:val="0"/>
                <w:numId w:val="0"/>
              </w:numPr>
            </w:pPr>
            <w:r w:rsidRPr="00A26757">
              <w:t>[…]</w:t>
            </w:r>
          </w:p>
          <w:p w14:paraId="79392624" w14:textId="77777777" w:rsidR="00516AE3" w:rsidRDefault="00516AE3" w:rsidP="00A26757">
            <w:pPr>
              <w:pStyle w:val="Liste"/>
              <w:numPr>
                <w:ilvl w:val="0"/>
                <w:numId w:val="0"/>
              </w:numPr>
            </w:pPr>
            <w:r>
              <w:t>Ein Teilnehmer, welche in einem Ausbildungskurs nicht weiter empfohlen wurde, kann frühestens 1 1/2 Jahre später an einem nächst höheren Kurs teilnehmen. Diese Regelung ist keine Schikane, er soll Teilnehmenden genügend Zeit für die Weiterentwicklung der Fähigkeiten bieten. Teilnehmenden welche die Kriterien zum Bestehen des Kurses nur knapp erfüllen, werden in der Regel mit einer „Nichtempfehlung“ belegt.</w:t>
            </w:r>
          </w:p>
          <w:p w14:paraId="20792DE3" w14:textId="77777777" w:rsidR="00516AE3" w:rsidRPr="009106D5" w:rsidRDefault="00516AE3" w:rsidP="00A26757">
            <w:pPr>
              <w:pStyle w:val="Liste"/>
              <w:numPr>
                <w:ilvl w:val="0"/>
                <w:numId w:val="0"/>
              </w:numPr>
            </w:pPr>
            <w:r>
              <w:t>Wie der Teilnehmende zusammen mit dem AL ein Gesuch stellen kann ist im Factsheet für Teilnahme an Ausbildungskursen  beschrieben.</w:t>
            </w:r>
          </w:p>
        </w:tc>
      </w:tr>
      <w:tr w:rsidR="00516AE3" w:rsidRPr="009A5C2A" w14:paraId="59F8E230" w14:textId="77777777" w:rsidTr="00EC2325">
        <w:tc>
          <w:tcPr>
            <w:tcW w:w="3034" w:type="dxa"/>
          </w:tcPr>
          <w:p w14:paraId="76C71025" w14:textId="77777777" w:rsidR="00516AE3" w:rsidRPr="00706B60" w:rsidRDefault="00516AE3" w:rsidP="00EC2325">
            <w:pPr>
              <w:rPr>
                <w:rFonts w:ascii="Arial" w:hAnsi="Arial" w:cs="Arial"/>
                <w:b/>
                <w:color w:val="A6A6A6" w:themeColor="background1" w:themeShade="A6"/>
                <w:sz w:val="20"/>
                <w:szCs w:val="20"/>
              </w:rPr>
            </w:pPr>
            <w:r w:rsidRPr="00706B60">
              <w:rPr>
                <w:rFonts w:ascii="Arial" w:hAnsi="Arial" w:cs="Arial"/>
                <w:b/>
                <w:color w:val="A6A6A6" w:themeColor="background1" w:themeShade="A6"/>
                <w:sz w:val="20"/>
                <w:szCs w:val="20"/>
              </w:rPr>
              <w:t>5.2.4.1</w:t>
            </w:r>
            <w:r w:rsidRPr="00706B60">
              <w:rPr>
                <w:rFonts w:ascii="Arial" w:hAnsi="Arial" w:cs="Arial"/>
                <w:b/>
                <w:color w:val="A6A6A6" w:themeColor="background1" w:themeShade="A6"/>
                <w:sz w:val="20"/>
                <w:szCs w:val="20"/>
              </w:rPr>
              <w:tab/>
              <w:t>Kursteamadressen</w:t>
            </w:r>
          </w:p>
        </w:tc>
        <w:tc>
          <w:tcPr>
            <w:tcW w:w="6718" w:type="dxa"/>
          </w:tcPr>
          <w:p w14:paraId="4DC3574C" w14:textId="77777777" w:rsidR="00516AE3" w:rsidRPr="00706B60" w:rsidRDefault="00516AE3" w:rsidP="00132606">
            <w:pPr>
              <w:pStyle w:val="Liste"/>
              <w:numPr>
                <w:ilvl w:val="0"/>
                <w:numId w:val="0"/>
              </w:numPr>
              <w:rPr>
                <w:color w:val="A6A6A6" w:themeColor="background1" w:themeShade="A6"/>
              </w:rPr>
            </w:pPr>
            <w:r w:rsidRPr="00706B60">
              <w:rPr>
                <w:color w:val="A6A6A6" w:themeColor="background1" w:themeShade="A6"/>
              </w:rPr>
              <w:t>gelöscht</w:t>
            </w:r>
          </w:p>
        </w:tc>
      </w:tr>
    </w:tbl>
    <w:p w14:paraId="3C0A34A3" w14:textId="77777777" w:rsidR="00743A42" w:rsidRDefault="00743A42">
      <w:pPr>
        <w:rPr>
          <w:rFonts w:ascii="Arial" w:hAnsi="Arial" w:cs="Arial"/>
          <w:b/>
          <w:sz w:val="24"/>
          <w:szCs w:val="24"/>
        </w:rPr>
      </w:pPr>
    </w:p>
    <w:p w14:paraId="6E922BF3" w14:textId="77777777" w:rsidR="00743A42" w:rsidRDefault="00743A42">
      <w:pPr>
        <w:rPr>
          <w:rFonts w:ascii="Arial" w:hAnsi="Arial" w:cs="Arial"/>
          <w:b/>
          <w:sz w:val="24"/>
          <w:szCs w:val="24"/>
        </w:rPr>
      </w:pPr>
    </w:p>
    <w:p w14:paraId="78AD0834" w14:textId="77777777" w:rsidR="00154E56" w:rsidRPr="00993607" w:rsidRDefault="00993607">
      <w:pPr>
        <w:rPr>
          <w:rFonts w:ascii="Arial" w:hAnsi="Arial" w:cs="Arial"/>
          <w:b/>
          <w:sz w:val="24"/>
          <w:szCs w:val="24"/>
        </w:rPr>
      </w:pPr>
      <w:r w:rsidRPr="00993607">
        <w:rPr>
          <w:rFonts w:ascii="Arial" w:hAnsi="Arial" w:cs="Arial"/>
          <w:b/>
          <w:sz w:val="24"/>
          <w:szCs w:val="24"/>
        </w:rPr>
        <w:lastRenderedPageBreak/>
        <w:t>Änderungen im KL</w:t>
      </w:r>
      <w:r w:rsidR="004B3EF2">
        <w:rPr>
          <w:rFonts w:ascii="Arial" w:hAnsi="Arial" w:cs="Arial"/>
          <w:b/>
          <w:sz w:val="24"/>
          <w:szCs w:val="24"/>
        </w:rPr>
        <w:t xml:space="preserve">D </w:t>
      </w:r>
      <w:r w:rsidR="00773E35">
        <w:rPr>
          <w:rFonts w:ascii="Arial" w:hAnsi="Arial" w:cs="Arial"/>
          <w:b/>
          <w:sz w:val="24"/>
          <w:szCs w:val="24"/>
        </w:rPr>
        <w:t xml:space="preserve">2013 </w:t>
      </w:r>
      <w:r w:rsidR="004B3EF2">
        <w:rPr>
          <w:rFonts w:ascii="Arial" w:hAnsi="Arial" w:cs="Arial"/>
          <w:b/>
          <w:sz w:val="24"/>
          <w:szCs w:val="24"/>
        </w:rPr>
        <w:t>gegenüber der Version von 2012</w:t>
      </w: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3034"/>
        <w:gridCol w:w="6718"/>
      </w:tblGrid>
      <w:tr w:rsidR="009A5C2A" w:rsidRPr="009A5C2A" w14:paraId="44ED5398" w14:textId="77777777" w:rsidTr="00AF0F30">
        <w:tc>
          <w:tcPr>
            <w:tcW w:w="3034" w:type="dxa"/>
          </w:tcPr>
          <w:p w14:paraId="2120A7B5" w14:textId="77777777" w:rsidR="009A5C2A" w:rsidRPr="009A5C2A" w:rsidRDefault="004B3EF2">
            <w:pPr>
              <w:rPr>
                <w:rFonts w:ascii="Arial" w:hAnsi="Arial" w:cs="Arial"/>
                <w:b/>
                <w:sz w:val="20"/>
                <w:szCs w:val="20"/>
              </w:rPr>
            </w:pPr>
            <w:r>
              <w:rPr>
                <w:rFonts w:ascii="Arial" w:hAnsi="Arial" w:cs="Arial"/>
                <w:b/>
                <w:sz w:val="20"/>
                <w:szCs w:val="20"/>
              </w:rPr>
              <w:t>4.2.3 Vorgehen</w:t>
            </w:r>
            <w:r>
              <w:rPr>
                <w:rFonts w:ascii="Arial" w:hAnsi="Arial" w:cs="Arial"/>
                <w:b/>
                <w:sz w:val="20"/>
                <w:szCs w:val="20"/>
              </w:rPr>
              <w:br/>
              <w:t>4.2.3.2 bis Kursmitte</w:t>
            </w:r>
          </w:p>
        </w:tc>
        <w:tc>
          <w:tcPr>
            <w:tcW w:w="6718" w:type="dxa"/>
          </w:tcPr>
          <w:p w14:paraId="7CCE851F" w14:textId="77777777" w:rsidR="004B3EF2" w:rsidRDefault="004B3EF2" w:rsidP="004B3EF2">
            <w:pPr>
              <w:pStyle w:val="Liste"/>
              <w:numPr>
                <w:ilvl w:val="0"/>
                <w:numId w:val="0"/>
              </w:numPr>
            </w:pPr>
            <w:r>
              <w:t xml:space="preserve">Wenn bei einer Teilnehmerin das Bestehen des Kurses gefährdet ist, muss mit der AL und dem LKB persönlich Kontakt aufgenommen werden. </w:t>
            </w:r>
            <w:r w:rsidRPr="004B3EF2">
              <w:rPr>
                <w:b/>
              </w:rPr>
              <w:t>NEU:</w:t>
            </w:r>
            <w:r>
              <w:t xml:space="preserve"> </w:t>
            </w:r>
          </w:p>
          <w:p w14:paraId="19D5E336" w14:textId="77777777" w:rsidR="00F429E6" w:rsidRDefault="00F429E6" w:rsidP="00F429E6">
            <w:pPr>
              <w:pStyle w:val="Liste"/>
              <w:numPr>
                <w:ilvl w:val="0"/>
                <w:numId w:val="0"/>
              </w:numPr>
            </w:pPr>
            <w:r>
              <w:t>Wenn bei einer Teilnehmerin das Bestehen des Kurses gefährdet ist, muss mit der AL und dem LKB persönlich Kontakt aufgenommen werden. Ist die AL nicht erreichbar, muss der J+S-Coach der Abteilung informiert werden.</w:t>
            </w:r>
          </w:p>
          <w:p w14:paraId="3D7A464A" w14:textId="77777777" w:rsidR="00F429E6" w:rsidRPr="0014604D" w:rsidRDefault="00F429E6" w:rsidP="00F429E6">
            <w:pPr>
              <w:pStyle w:val="Liste"/>
              <w:numPr>
                <w:ilvl w:val="0"/>
                <w:numId w:val="0"/>
              </w:numPr>
            </w:pPr>
            <w:r>
              <w:t>Ist die Erteilung der Weiterempfehlung bei einer Teilnehmerin gefährdet, kann im Ermessen der Kursleitung mit der AL und dem LKB persönlich Kontakt aufgenommen werden.</w:t>
            </w:r>
          </w:p>
          <w:p w14:paraId="16E75D27" w14:textId="77777777" w:rsidR="009A5C2A" w:rsidRPr="009A5C2A" w:rsidRDefault="009A5C2A" w:rsidP="004B3EF2">
            <w:pPr>
              <w:pStyle w:val="Liste"/>
              <w:numPr>
                <w:ilvl w:val="0"/>
                <w:numId w:val="0"/>
              </w:numPr>
            </w:pPr>
          </w:p>
        </w:tc>
      </w:tr>
      <w:tr w:rsidR="009A5C2A" w:rsidRPr="009A5C2A" w14:paraId="6AC367FB" w14:textId="77777777" w:rsidTr="00AF0F30">
        <w:tc>
          <w:tcPr>
            <w:tcW w:w="3034" w:type="dxa"/>
          </w:tcPr>
          <w:p w14:paraId="5FACD16C" w14:textId="77777777" w:rsidR="009A5C2A" w:rsidRPr="009A5C2A" w:rsidRDefault="004B3EF2">
            <w:pPr>
              <w:rPr>
                <w:rFonts w:ascii="Arial" w:hAnsi="Arial" w:cs="Arial"/>
                <w:b/>
                <w:sz w:val="20"/>
                <w:szCs w:val="20"/>
              </w:rPr>
            </w:pPr>
            <w:r>
              <w:rPr>
                <w:rFonts w:ascii="Arial" w:hAnsi="Arial" w:cs="Arial"/>
                <w:b/>
                <w:sz w:val="20"/>
                <w:szCs w:val="20"/>
              </w:rPr>
              <w:t>4.2.3.3 Am Kursende</w:t>
            </w:r>
          </w:p>
        </w:tc>
        <w:tc>
          <w:tcPr>
            <w:tcW w:w="6718" w:type="dxa"/>
          </w:tcPr>
          <w:p w14:paraId="03EB08F6" w14:textId="77777777" w:rsidR="009A5C2A" w:rsidRPr="009A5C2A" w:rsidRDefault="004B3EF2" w:rsidP="004B3EF2">
            <w:pPr>
              <w:pStyle w:val="Liste"/>
              <w:numPr>
                <w:ilvl w:val="0"/>
                <w:numId w:val="0"/>
              </w:numPr>
              <w:rPr>
                <w:rFonts w:cs="Arial"/>
                <w:szCs w:val="20"/>
              </w:rPr>
            </w:pPr>
            <w:r>
              <w:rPr>
                <w:b/>
              </w:rPr>
              <w:t xml:space="preserve">NEU: </w:t>
            </w:r>
            <w:r w:rsidRPr="0014604D">
              <w:t>Alle AL persönlich kontaktieren, deren TN den Kurs nicht bestanden haben, resp. die Weiterempfehlung nicht erhalten haben. Es werden aber auch alle AL informiert, mit denen während dem Kurs Kontakt aufgenommen wurde und deren TN sich positiv entwickelt haben.</w:t>
            </w:r>
          </w:p>
        </w:tc>
      </w:tr>
      <w:tr w:rsidR="009A5C2A" w:rsidRPr="009A5C2A" w14:paraId="632B9517" w14:textId="77777777" w:rsidTr="00AF0F30">
        <w:tc>
          <w:tcPr>
            <w:tcW w:w="3034" w:type="dxa"/>
          </w:tcPr>
          <w:p w14:paraId="6579053D" w14:textId="77777777" w:rsidR="009A5C2A" w:rsidRPr="009A5C2A" w:rsidRDefault="004B3EF2">
            <w:pPr>
              <w:rPr>
                <w:rFonts w:ascii="Arial" w:hAnsi="Arial" w:cs="Arial"/>
                <w:b/>
                <w:sz w:val="20"/>
                <w:szCs w:val="20"/>
              </w:rPr>
            </w:pPr>
            <w:r>
              <w:rPr>
                <w:rFonts w:ascii="Arial" w:hAnsi="Arial" w:cs="Arial"/>
                <w:b/>
                <w:sz w:val="20"/>
                <w:szCs w:val="20"/>
              </w:rPr>
              <w:t>1.7.6 Kursteilnahme einer verletzten Teilnehmerin</w:t>
            </w:r>
          </w:p>
        </w:tc>
        <w:tc>
          <w:tcPr>
            <w:tcW w:w="6718" w:type="dxa"/>
          </w:tcPr>
          <w:p w14:paraId="6ECAD511" w14:textId="77777777" w:rsidR="0014604D" w:rsidRDefault="004B3EF2" w:rsidP="0014604D">
            <w:pPr>
              <w:pStyle w:val="Liste"/>
              <w:numPr>
                <w:ilvl w:val="0"/>
                <w:numId w:val="0"/>
              </w:numPr>
            </w:pPr>
            <w:r>
              <w:t>Wenn immer möglich, soll die verletzte Teilnehmerin den Kurs besuchen können. Die aufgrund des Handicaps entstandene neue Situation muss vor dem Kurs mit der Teilnehmerin besprochen und klar definiert werden. Die Kurshauptleitung prüft die Möglichkeit eines Alternativprogramms für diese Teilnehmerin. Zudem spricht sich die Kurshauptleitung mit der Leitung des zweiten Kurses auf derselben Stufe ab, um eine allfällige gegenteilige Entscheidung zu vermeiden</w:t>
            </w:r>
          </w:p>
          <w:p w14:paraId="765CDA32" w14:textId="77777777" w:rsidR="009A5C2A" w:rsidRPr="009A5C2A" w:rsidRDefault="004B3EF2" w:rsidP="0014604D">
            <w:pPr>
              <w:pStyle w:val="Liste"/>
              <w:numPr>
                <w:ilvl w:val="0"/>
                <w:numId w:val="0"/>
              </w:numPr>
              <w:rPr>
                <w:rFonts w:cs="Arial"/>
                <w:szCs w:val="20"/>
              </w:rPr>
            </w:pPr>
            <w:r w:rsidRPr="004B3EF2">
              <w:rPr>
                <w:b/>
              </w:rPr>
              <w:t xml:space="preserve">NEU: </w:t>
            </w:r>
            <w:r w:rsidRPr="0014604D">
              <w:t>Kann eine verletzte Teilnehmerin nach Prüfung der Kurshauptleitung den Kurs nicht besuchen, wird sie durch die Kurshauptleitung entsprechend informiert. Gleichzeitig wird auch die Pfadi Kanton Bern schriftlich informiert.</w:t>
            </w:r>
          </w:p>
        </w:tc>
      </w:tr>
      <w:tr w:rsidR="00E84AE8" w:rsidRPr="009A5C2A" w14:paraId="52A119A2" w14:textId="77777777" w:rsidTr="00AF0F30">
        <w:tc>
          <w:tcPr>
            <w:tcW w:w="3034" w:type="dxa"/>
          </w:tcPr>
          <w:p w14:paraId="1A0386F9" w14:textId="77777777" w:rsidR="00E84AE8" w:rsidRDefault="00E84AE8">
            <w:pPr>
              <w:rPr>
                <w:rFonts w:ascii="Arial" w:hAnsi="Arial" w:cs="Arial"/>
                <w:b/>
                <w:sz w:val="20"/>
                <w:szCs w:val="20"/>
              </w:rPr>
            </w:pPr>
            <w:r>
              <w:rPr>
                <w:rFonts w:ascii="Arial" w:hAnsi="Arial" w:cs="Arial"/>
                <w:b/>
                <w:sz w:val="20"/>
                <w:szCs w:val="20"/>
              </w:rPr>
              <w:t>2.2 Budget</w:t>
            </w:r>
          </w:p>
        </w:tc>
        <w:tc>
          <w:tcPr>
            <w:tcW w:w="6718" w:type="dxa"/>
          </w:tcPr>
          <w:p w14:paraId="145DBC5A" w14:textId="77777777" w:rsidR="00E84AE8" w:rsidRPr="00E84AE8" w:rsidRDefault="00E84AE8" w:rsidP="00E84AE8">
            <w:pPr>
              <w:rPr>
                <w:rFonts w:ascii="Arial" w:hAnsi="Arial" w:cs="Arial"/>
                <w:sz w:val="20"/>
                <w:szCs w:val="20"/>
              </w:rPr>
            </w:pPr>
            <w:r w:rsidRPr="00E84AE8">
              <w:rPr>
                <w:rFonts w:ascii="Arial" w:hAnsi="Arial" w:cs="Arial"/>
                <w:sz w:val="20"/>
                <w:szCs w:val="20"/>
              </w:rPr>
              <w:t>Für das Budget gelten die folgenden Regeln:</w:t>
            </w:r>
          </w:p>
          <w:p w14:paraId="6B0F7D84" w14:textId="77777777" w:rsidR="00E84AE8" w:rsidRPr="00E84AE8" w:rsidRDefault="00E84AE8" w:rsidP="00E84AE8">
            <w:pPr>
              <w:pStyle w:val="Liste"/>
              <w:ind w:left="714" w:hanging="357"/>
              <w:rPr>
                <w:rFonts w:cs="Arial"/>
                <w:szCs w:val="20"/>
              </w:rPr>
            </w:pPr>
            <w:r w:rsidRPr="00E84AE8">
              <w:rPr>
                <w:rFonts w:cs="Arial"/>
                <w:szCs w:val="20"/>
              </w:rPr>
              <w:t>für alle Teilnehmerinnen aus dem Kanton Bern muss die Rückerstattung der Anreisekosten budgetiert werden (siehe 2.3.1)</w:t>
            </w:r>
          </w:p>
          <w:p w14:paraId="4C4F3354" w14:textId="77777777" w:rsidR="00E84AE8" w:rsidRPr="00E84AE8" w:rsidRDefault="00E84AE8" w:rsidP="00E84AE8">
            <w:pPr>
              <w:pStyle w:val="Liste"/>
              <w:ind w:left="714" w:hanging="357"/>
              <w:rPr>
                <w:rFonts w:cs="Arial"/>
                <w:szCs w:val="20"/>
              </w:rPr>
            </w:pPr>
            <w:r w:rsidRPr="00E84AE8">
              <w:rPr>
                <w:rFonts w:cs="Arial"/>
                <w:b/>
                <w:szCs w:val="20"/>
              </w:rPr>
              <w:t>NEU:</w:t>
            </w:r>
            <w:r>
              <w:rPr>
                <w:rFonts w:cs="Arial"/>
                <w:szCs w:val="20"/>
              </w:rPr>
              <w:t xml:space="preserve"> </w:t>
            </w:r>
            <w:r w:rsidRPr="00E84AE8">
              <w:rPr>
                <w:rFonts w:cs="Arial"/>
                <w:szCs w:val="20"/>
              </w:rPr>
              <w:t>für alle Kursleitungsmitglieder aus dem Kanton Bern muss die Rückerstattung der Pauschalspesen bis maximal CHF 50.00 pro Person budgetiert werden (siehe 2.4)</w:t>
            </w:r>
          </w:p>
          <w:p w14:paraId="1570F975" w14:textId="77777777" w:rsidR="00E84AE8" w:rsidRPr="00E84AE8" w:rsidRDefault="00E84AE8" w:rsidP="00E84AE8">
            <w:pPr>
              <w:pStyle w:val="Liste"/>
              <w:ind w:left="714" w:hanging="357"/>
              <w:rPr>
                <w:rFonts w:cs="Arial"/>
                <w:szCs w:val="20"/>
              </w:rPr>
            </w:pPr>
            <w:r w:rsidRPr="00E84AE8">
              <w:rPr>
                <w:rFonts w:cs="Arial"/>
                <w:szCs w:val="20"/>
              </w:rPr>
              <w:t>für Teambildungsmassnahmen sollen ungefähr Fr. 250.- budgetiert/reserviert werden</w:t>
            </w:r>
          </w:p>
          <w:p w14:paraId="2A1EAC1C" w14:textId="77777777" w:rsidR="00E84AE8" w:rsidRPr="00E84AE8" w:rsidRDefault="00E84AE8" w:rsidP="00E84AE8">
            <w:pPr>
              <w:rPr>
                <w:rFonts w:ascii="Arial" w:hAnsi="Arial" w:cs="Arial"/>
                <w:sz w:val="20"/>
                <w:szCs w:val="20"/>
              </w:rPr>
            </w:pPr>
            <w:r w:rsidRPr="00E84AE8">
              <w:rPr>
                <w:rFonts w:ascii="Arial" w:hAnsi="Arial" w:cs="Arial"/>
                <w:sz w:val="20"/>
                <w:szCs w:val="20"/>
              </w:rPr>
              <w:t>Bei Kursen mit 20 oder mehr Teilnehmerinnen ist es nicht möglich ein Defizit zu budgetieren. Ein Budget mit Defizit wird von der LKB zurückgeschickt. Stellt ihr im Kurs fest, dass es dennoch ein Defizit gibt, kontaktiert bitte sofort eure LKB. Diese wird das begründete schriftliche Gesuch zur Bewilligung des Defizits an die Ausbildungsequipe weiterleiten.</w:t>
            </w:r>
          </w:p>
          <w:p w14:paraId="75BD8742" w14:textId="77777777" w:rsidR="00E84AE8" w:rsidRPr="00E84AE8" w:rsidRDefault="00E84AE8" w:rsidP="00E84AE8">
            <w:pPr>
              <w:rPr>
                <w:rFonts w:ascii="Arial" w:hAnsi="Arial" w:cs="Arial"/>
                <w:sz w:val="20"/>
                <w:szCs w:val="20"/>
              </w:rPr>
            </w:pPr>
            <w:r w:rsidRPr="00E84AE8">
              <w:rPr>
                <w:rFonts w:ascii="Arial" w:hAnsi="Arial" w:cs="Arial"/>
                <w:sz w:val="20"/>
                <w:szCs w:val="20"/>
              </w:rPr>
              <w:t>Die Teilnehmerinnen Beiträge werden vor der definitiven Einteilung durch die Pfadi Kanton Bern eingefordert.</w:t>
            </w:r>
          </w:p>
          <w:p w14:paraId="02FAEE0F" w14:textId="77777777" w:rsidR="00E84AE8" w:rsidRPr="00E84AE8" w:rsidRDefault="00E84AE8" w:rsidP="00E84AE8">
            <w:pPr>
              <w:rPr>
                <w:rFonts w:ascii="Arial" w:hAnsi="Arial" w:cs="Arial"/>
                <w:sz w:val="20"/>
                <w:szCs w:val="20"/>
              </w:rPr>
            </w:pPr>
            <w:r w:rsidRPr="00E84AE8">
              <w:rPr>
                <w:rFonts w:ascii="Arial" w:hAnsi="Arial" w:cs="Arial"/>
                <w:sz w:val="20"/>
                <w:szCs w:val="20"/>
              </w:rPr>
              <w:t>Das Budget muss 8 Wochen vor Kursbeginn beim LKB eingereicht werden.</w:t>
            </w:r>
          </w:p>
          <w:p w14:paraId="6F8B6B52" w14:textId="77777777" w:rsidR="00E84AE8" w:rsidRDefault="00E84AE8" w:rsidP="0014604D">
            <w:pPr>
              <w:pStyle w:val="Liste"/>
              <w:numPr>
                <w:ilvl w:val="0"/>
                <w:numId w:val="0"/>
              </w:numPr>
            </w:pPr>
          </w:p>
        </w:tc>
      </w:tr>
      <w:tr w:rsidR="009A5C2A" w:rsidRPr="009A5C2A" w14:paraId="33871B88" w14:textId="77777777" w:rsidTr="00AF0F30">
        <w:tc>
          <w:tcPr>
            <w:tcW w:w="3034" w:type="dxa"/>
          </w:tcPr>
          <w:p w14:paraId="09613B8A" w14:textId="77777777" w:rsidR="009A5C2A" w:rsidRPr="00AF0F30" w:rsidRDefault="0014604D" w:rsidP="007F4A12">
            <w:pPr>
              <w:rPr>
                <w:rFonts w:ascii="Arial" w:hAnsi="Arial" w:cs="Arial"/>
                <w:b/>
                <w:sz w:val="20"/>
                <w:szCs w:val="20"/>
              </w:rPr>
            </w:pPr>
            <w:r w:rsidRPr="00AF0F30">
              <w:rPr>
                <w:rFonts w:ascii="Arial" w:hAnsi="Arial" w:cs="Arial"/>
                <w:b/>
                <w:sz w:val="20"/>
                <w:szCs w:val="20"/>
              </w:rPr>
              <w:t>2.</w:t>
            </w:r>
            <w:r w:rsidR="007F4A12">
              <w:rPr>
                <w:rFonts w:ascii="Arial" w:hAnsi="Arial" w:cs="Arial"/>
                <w:b/>
                <w:sz w:val="20"/>
                <w:szCs w:val="20"/>
              </w:rPr>
              <w:t>5</w:t>
            </w:r>
            <w:r w:rsidRPr="00AF0F30">
              <w:rPr>
                <w:rFonts w:ascii="Arial" w:hAnsi="Arial" w:cs="Arial"/>
                <w:b/>
                <w:sz w:val="20"/>
                <w:szCs w:val="20"/>
              </w:rPr>
              <w:t xml:space="preserve"> Abrechnung</w:t>
            </w:r>
          </w:p>
        </w:tc>
        <w:tc>
          <w:tcPr>
            <w:tcW w:w="6718" w:type="dxa"/>
          </w:tcPr>
          <w:p w14:paraId="7235CEE2" w14:textId="77777777" w:rsidR="00AF0F30" w:rsidRPr="00AF0F30" w:rsidRDefault="00AF0F30" w:rsidP="00AF0F30">
            <w:pPr>
              <w:rPr>
                <w:rFonts w:ascii="Arial" w:hAnsi="Arial" w:cs="Arial"/>
                <w:sz w:val="20"/>
                <w:szCs w:val="20"/>
              </w:rPr>
            </w:pPr>
            <w:r w:rsidRPr="00AF0F30">
              <w:rPr>
                <w:rFonts w:ascii="Arial" w:hAnsi="Arial" w:cs="Arial"/>
                <w:sz w:val="20"/>
                <w:szCs w:val="20"/>
              </w:rPr>
              <w:t>Für die Abrechnungen gelten die folgenden Regeln:</w:t>
            </w:r>
          </w:p>
          <w:p w14:paraId="154EA552" w14:textId="77777777" w:rsidR="00AF0F30" w:rsidRPr="00AF0F30" w:rsidRDefault="00AF0F30" w:rsidP="00AF0F30">
            <w:pPr>
              <w:pStyle w:val="Liste"/>
              <w:rPr>
                <w:rFonts w:cs="Arial"/>
              </w:rPr>
            </w:pPr>
            <w:r w:rsidRPr="00AF0F30">
              <w:rPr>
                <w:rFonts w:cs="Arial"/>
              </w:rPr>
              <w:t>Die Kursabrechnung (PKB Abrechnung und alle Belege) ist spätestens 5 Wochen nach dem Kurs (je früher desto besser) an die LKB einzureichen. Für die Abrechnung müssen die offiziellen Formulare verwendet und vollständig ausgefüllt werden, sonst wird die Abrechnung von der PKB zurückgeschickt.</w:t>
            </w:r>
          </w:p>
          <w:p w14:paraId="0528FFF4" w14:textId="77777777" w:rsidR="00AF0F30" w:rsidRDefault="00AF0F30" w:rsidP="00AF0F30">
            <w:pPr>
              <w:pStyle w:val="Liste"/>
              <w:rPr>
                <w:rFonts w:cs="Arial"/>
              </w:rPr>
            </w:pPr>
            <w:r w:rsidRPr="00AF0F30">
              <w:rPr>
                <w:rFonts w:cs="Arial"/>
                <w:b/>
              </w:rPr>
              <w:t xml:space="preserve">NEU </w:t>
            </w:r>
            <w:r w:rsidRPr="00AF0F30">
              <w:rPr>
                <w:rFonts w:cs="Arial"/>
              </w:rPr>
              <w:t>Es müssen zwingend Originalrechnungen abgegeben werden. Kreditkartentalons und ähnliches sind keine Belege, da darauf bloss der Betrag vermerkt ist, nicht aber wofür dieser verwendet wurde.</w:t>
            </w:r>
          </w:p>
          <w:p w14:paraId="10EFD9DB" w14:textId="77777777" w:rsidR="00581600" w:rsidRPr="00581600" w:rsidRDefault="00E84AE8" w:rsidP="00AF0F30">
            <w:pPr>
              <w:pStyle w:val="Liste"/>
              <w:rPr>
                <w:rFonts w:cs="Arial"/>
              </w:rPr>
            </w:pPr>
            <w:r>
              <w:rPr>
                <w:rFonts w:cs="Arial"/>
                <w:b/>
              </w:rPr>
              <w:lastRenderedPageBreak/>
              <w:t xml:space="preserve">NEU: </w:t>
            </w:r>
            <w:r>
              <w:t xml:space="preserve">Über allfällige Barkassen muss Buch geführt werden. </w:t>
            </w:r>
            <w:r w:rsidR="00581600">
              <w:t>Das Kassenbuch der Barkasse wird der Kursabrechnung beigelegt</w:t>
            </w:r>
          </w:p>
          <w:p w14:paraId="5C857276" w14:textId="77777777" w:rsidR="00AF0F30" w:rsidRPr="00AF0F30" w:rsidRDefault="00AF0F30" w:rsidP="00AF0F30">
            <w:pPr>
              <w:pStyle w:val="Liste"/>
              <w:rPr>
                <w:rFonts w:cs="Arial"/>
              </w:rPr>
            </w:pPr>
            <w:r w:rsidRPr="00AF0F30">
              <w:rPr>
                <w:rFonts w:cs="Arial"/>
              </w:rPr>
              <w:t>Plant das Kursteam für sich einen Anlass nach dem Abgabetermin für die Abrechnung, so ist es zulässig den vorgesehenen Betrag für diesen Anlass in der Abrechnung aufzuführen und das Geld zurückzubehalten.</w:t>
            </w:r>
          </w:p>
          <w:p w14:paraId="0684F2C9" w14:textId="77777777" w:rsidR="00AF0F30" w:rsidRPr="00AF0F30" w:rsidRDefault="00AF0F30" w:rsidP="00AF0F30">
            <w:pPr>
              <w:pStyle w:val="Liste"/>
              <w:rPr>
                <w:rFonts w:cs="Arial"/>
              </w:rPr>
            </w:pPr>
            <w:r w:rsidRPr="00AF0F30">
              <w:rPr>
                <w:rFonts w:cs="Arial"/>
              </w:rPr>
              <w:t>Die Abrechnung soll nach Budgetposten oder nach Kursteammitgliedern erstellt werden. Wenn die Kassenbelege nach Kursteammitgliedern geordnet sind, muss ein Zusammenzug der Ausgaben nach Budgetposten erstellt werden.</w:t>
            </w:r>
          </w:p>
          <w:p w14:paraId="3562BB4C" w14:textId="77777777" w:rsidR="00AF0F30" w:rsidRPr="00AF0F30" w:rsidRDefault="00AF0F30" w:rsidP="00AF0F30">
            <w:pPr>
              <w:pStyle w:val="Liste"/>
              <w:rPr>
                <w:rFonts w:cs="Arial"/>
              </w:rPr>
            </w:pPr>
            <w:r w:rsidRPr="00AF0F30">
              <w:rPr>
                <w:rFonts w:cs="Arial"/>
              </w:rPr>
              <w:t>Die LKB kontrolliert die Abrechnung, bescheinigt die Richtigkeit mit ihrer Unterschrift. Bei einer Abrechnung ohne Defizit leitet er die Abrechnung an den Kassier weiter.</w:t>
            </w:r>
          </w:p>
          <w:p w14:paraId="27B827E1" w14:textId="77777777" w:rsidR="00AF0F30" w:rsidRPr="00AF0F30" w:rsidRDefault="00AF0F30" w:rsidP="00AF0F30">
            <w:pPr>
              <w:pStyle w:val="Liste"/>
              <w:rPr>
                <w:rFonts w:cs="Arial"/>
              </w:rPr>
            </w:pPr>
            <w:r w:rsidRPr="00AF0F30">
              <w:rPr>
                <w:rFonts w:cs="Arial"/>
              </w:rPr>
              <w:t>Wenn der Kurs mit einem Defizit abgeschlossen hat, muss dies von der Kursleitung schriftlich begründet werden. Der LKB leitet die Abrechnung an die Ausbildung der PKB weiter. Die kantonale Leitung entscheidet anschliessend auf Antrag der Ausbildung, ob die PKB das Kursdefizit übernimmt.</w:t>
            </w:r>
          </w:p>
          <w:p w14:paraId="5EDEB156" w14:textId="77777777" w:rsidR="00AF0F30" w:rsidRPr="00AF0F30" w:rsidRDefault="00AF0F30" w:rsidP="0014604D">
            <w:pPr>
              <w:pStyle w:val="Liste"/>
              <w:numPr>
                <w:ilvl w:val="0"/>
                <w:numId w:val="0"/>
              </w:numPr>
              <w:ind w:left="360" w:hanging="360"/>
              <w:rPr>
                <w:rFonts w:cs="Arial"/>
                <w:b/>
                <w:szCs w:val="20"/>
              </w:rPr>
            </w:pPr>
          </w:p>
          <w:p w14:paraId="20461ED7" w14:textId="77777777" w:rsidR="0014604D" w:rsidRPr="00AF0F30" w:rsidRDefault="0014604D" w:rsidP="0014604D">
            <w:pPr>
              <w:pStyle w:val="Liste"/>
              <w:numPr>
                <w:ilvl w:val="0"/>
                <w:numId w:val="0"/>
              </w:numPr>
              <w:ind w:left="360" w:hanging="360"/>
              <w:rPr>
                <w:rFonts w:cs="Arial"/>
              </w:rPr>
            </w:pPr>
            <w:r w:rsidRPr="00AF0F30">
              <w:rPr>
                <w:rFonts w:cs="Arial"/>
                <w:b/>
                <w:szCs w:val="20"/>
              </w:rPr>
              <w:t>NEU:</w:t>
            </w:r>
            <w:r w:rsidRPr="00AF0F30">
              <w:rPr>
                <w:rFonts w:cs="Arial"/>
                <w:szCs w:val="20"/>
              </w:rPr>
              <w:t xml:space="preserve"> </w:t>
            </w:r>
            <w:r w:rsidRPr="00AF0F30">
              <w:rPr>
                <w:rFonts w:cs="Arial"/>
              </w:rPr>
              <w:t xml:space="preserve">Folgende Ausgaben werden von der Pfadi Kanton Bern </w:t>
            </w:r>
            <w:r w:rsidRPr="00AF0F30">
              <w:rPr>
                <w:rFonts w:cs="Arial"/>
                <w:u w:val="single"/>
              </w:rPr>
              <w:t>nicht</w:t>
            </w:r>
            <w:r w:rsidRPr="00AF0F30">
              <w:rPr>
                <w:rFonts w:cs="Arial"/>
              </w:rPr>
              <w:t xml:space="preserve"> übernommen und dürfen nicht über die Kursabrechnung laufen:</w:t>
            </w:r>
          </w:p>
          <w:p w14:paraId="3D19D57A" w14:textId="77777777" w:rsidR="0014604D" w:rsidRPr="00AF0F30" w:rsidRDefault="0014604D" w:rsidP="0014604D">
            <w:pPr>
              <w:pStyle w:val="Liste"/>
              <w:rPr>
                <w:rFonts w:cs="Arial"/>
              </w:rPr>
            </w:pPr>
            <w:r w:rsidRPr="00AF0F30">
              <w:rPr>
                <w:rFonts w:cs="Arial"/>
              </w:rPr>
              <w:t>Verkehrsbussen</w:t>
            </w:r>
          </w:p>
          <w:p w14:paraId="231F8C14" w14:textId="77777777" w:rsidR="0014604D" w:rsidRPr="00AF0F30" w:rsidRDefault="0014604D" w:rsidP="0014604D">
            <w:pPr>
              <w:pStyle w:val="Liste"/>
              <w:rPr>
                <w:rFonts w:cs="Arial"/>
              </w:rPr>
            </w:pPr>
            <w:r w:rsidRPr="00AF0F30">
              <w:rPr>
                <w:rFonts w:cs="Arial"/>
              </w:rPr>
              <w:t>Tabakwaren</w:t>
            </w:r>
          </w:p>
          <w:p w14:paraId="0C4D9E2E" w14:textId="77777777" w:rsidR="0014604D" w:rsidRPr="00AF0F30" w:rsidRDefault="0014604D" w:rsidP="0014604D">
            <w:pPr>
              <w:pStyle w:val="Liste"/>
              <w:rPr>
                <w:rFonts w:cs="Arial"/>
              </w:rPr>
            </w:pPr>
            <w:r w:rsidRPr="00AF0F30">
              <w:rPr>
                <w:rFonts w:cs="Arial"/>
              </w:rPr>
              <w:t>Alkohol, mit Ausnahme von Kochwein für die Küche</w:t>
            </w:r>
          </w:p>
          <w:p w14:paraId="18BA060F" w14:textId="77777777" w:rsidR="009A5C2A" w:rsidRPr="00AF0F30" w:rsidRDefault="0014604D" w:rsidP="00AF0F30">
            <w:pPr>
              <w:pStyle w:val="Liste"/>
              <w:rPr>
                <w:rFonts w:cs="Arial"/>
                <w:szCs w:val="20"/>
              </w:rPr>
            </w:pPr>
            <w:r w:rsidRPr="00AF0F30">
              <w:rPr>
                <w:rFonts w:cs="Arial"/>
              </w:rPr>
              <w:t>Zeitschriften wie BRAVO, etc.</w:t>
            </w:r>
          </w:p>
        </w:tc>
      </w:tr>
      <w:tr w:rsidR="00993D52" w:rsidRPr="009A5C2A" w14:paraId="7EC8F89D" w14:textId="77777777" w:rsidTr="00AF0F30">
        <w:tc>
          <w:tcPr>
            <w:tcW w:w="3034" w:type="dxa"/>
          </w:tcPr>
          <w:p w14:paraId="6137FF14" w14:textId="77777777" w:rsidR="00993D52" w:rsidRDefault="0014604D">
            <w:pPr>
              <w:rPr>
                <w:rFonts w:ascii="Arial" w:hAnsi="Arial" w:cs="Arial"/>
                <w:b/>
                <w:sz w:val="20"/>
                <w:szCs w:val="20"/>
              </w:rPr>
            </w:pPr>
            <w:r>
              <w:rPr>
                <w:rFonts w:ascii="Arial" w:hAnsi="Arial" w:cs="Arial"/>
                <w:b/>
                <w:sz w:val="20"/>
                <w:szCs w:val="20"/>
              </w:rPr>
              <w:lastRenderedPageBreak/>
              <w:t>2.4 Pauschalspesen für Kursleitung</w:t>
            </w:r>
          </w:p>
        </w:tc>
        <w:tc>
          <w:tcPr>
            <w:tcW w:w="6718" w:type="dxa"/>
          </w:tcPr>
          <w:p w14:paraId="3C4197D4" w14:textId="77777777" w:rsidR="0014604D" w:rsidRPr="0014604D" w:rsidRDefault="0014604D" w:rsidP="0014604D">
            <w:pPr>
              <w:pStyle w:val="Liste"/>
              <w:numPr>
                <w:ilvl w:val="0"/>
                <w:numId w:val="0"/>
              </w:numPr>
              <w:rPr>
                <w:b/>
              </w:rPr>
            </w:pPr>
            <w:r>
              <w:rPr>
                <w:b/>
              </w:rPr>
              <w:t xml:space="preserve">NEU: </w:t>
            </w:r>
          </w:p>
          <w:p w14:paraId="3B6A79A1" w14:textId="77777777" w:rsidR="00993D52" w:rsidRDefault="0014604D" w:rsidP="009F0E25">
            <w:pPr>
              <w:pStyle w:val="Liste"/>
              <w:numPr>
                <w:ilvl w:val="0"/>
                <w:numId w:val="0"/>
              </w:numPr>
              <w:rPr>
                <w:rFonts w:cs="Arial"/>
                <w:szCs w:val="20"/>
              </w:rPr>
            </w:pPr>
            <w:r w:rsidRPr="0014604D">
              <w:t>Die Pauschalspesen pro Kursleitungsmitglied darf bis CHF 50.00 betragen. Diese müssen budgetiert und aus der Kurskasse den Kursleitungsmitgliedern zurückbezahlt werden.</w:t>
            </w:r>
            <w:r w:rsidR="009F0E25">
              <w:t xml:space="preserve"> Damit abgegolten sind zusätzliche Telefon-/Handykosten, die durch den Kurs entstehen, kleine Portoauslagen für die Kursadministration, Snacks während des Kurs und ähnliches.</w:t>
            </w:r>
            <w:r w:rsidRPr="0014604D">
              <w:t xml:space="preserve"> </w:t>
            </w:r>
            <w:r w:rsidR="009F0E25">
              <w:t>Das Küchenteam ist aus dieser Spesenregelung ausgeschlossen.</w:t>
            </w:r>
          </w:p>
        </w:tc>
      </w:tr>
      <w:tr w:rsidR="00993D52" w:rsidRPr="009A5C2A" w14:paraId="28654ACA" w14:textId="77777777" w:rsidTr="00AF0F30">
        <w:tc>
          <w:tcPr>
            <w:tcW w:w="3034" w:type="dxa"/>
          </w:tcPr>
          <w:p w14:paraId="7EF6AB26" w14:textId="77777777" w:rsidR="00993D52" w:rsidRDefault="00AF0F30" w:rsidP="007F4A12">
            <w:pPr>
              <w:rPr>
                <w:rFonts w:ascii="Arial" w:hAnsi="Arial" w:cs="Arial"/>
                <w:b/>
                <w:sz w:val="20"/>
                <w:szCs w:val="20"/>
              </w:rPr>
            </w:pPr>
            <w:r>
              <w:rPr>
                <w:rFonts w:ascii="Arial" w:hAnsi="Arial" w:cs="Arial"/>
                <w:b/>
                <w:sz w:val="20"/>
                <w:szCs w:val="20"/>
              </w:rPr>
              <w:t>2.</w:t>
            </w:r>
            <w:r w:rsidR="007F4A12">
              <w:rPr>
                <w:rFonts w:ascii="Arial" w:hAnsi="Arial" w:cs="Arial"/>
                <w:b/>
                <w:sz w:val="20"/>
                <w:szCs w:val="20"/>
              </w:rPr>
              <w:t>4</w:t>
            </w:r>
            <w:r>
              <w:rPr>
                <w:rFonts w:ascii="Arial" w:hAnsi="Arial" w:cs="Arial"/>
                <w:b/>
                <w:sz w:val="20"/>
                <w:szCs w:val="20"/>
              </w:rPr>
              <w:t>.1 Kassenbelege</w:t>
            </w:r>
          </w:p>
        </w:tc>
        <w:tc>
          <w:tcPr>
            <w:tcW w:w="6718" w:type="dxa"/>
          </w:tcPr>
          <w:p w14:paraId="5810C46B" w14:textId="77777777" w:rsidR="00AF0F30" w:rsidRPr="00F23287" w:rsidRDefault="00AF0F30" w:rsidP="00AF0F30">
            <w:pPr>
              <w:pStyle w:val="Liste"/>
              <w:numPr>
                <w:ilvl w:val="0"/>
                <w:numId w:val="0"/>
              </w:numPr>
            </w:pPr>
            <w:r w:rsidRPr="00F23287">
              <w:t>Grundsätzlich müssen alle Ausgaben mit Belegen dokumentiert werden. Wenn kein Kassenbeleg oder keine Quittung vorhanden ist, wird das Formular „Kassenbeleg ohne Quittung“ verwendet, welches die folgenden Punkte enthält:</w:t>
            </w:r>
          </w:p>
          <w:p w14:paraId="164C2134" w14:textId="77777777" w:rsidR="00AF0F30" w:rsidRPr="00F23287" w:rsidRDefault="00AF0F30" w:rsidP="00AF0F30">
            <w:pPr>
              <w:pStyle w:val="Liste"/>
            </w:pPr>
            <w:r w:rsidRPr="00F23287">
              <w:t>Hauptkursleitung</w:t>
            </w:r>
          </w:p>
          <w:p w14:paraId="01A283B0" w14:textId="77777777" w:rsidR="00AF0F30" w:rsidRPr="00F23287" w:rsidRDefault="00AF0F30" w:rsidP="00AF0F30">
            <w:pPr>
              <w:pStyle w:val="Liste"/>
            </w:pPr>
            <w:r w:rsidRPr="00F23287">
              <w:t>Kursnummer</w:t>
            </w:r>
          </w:p>
          <w:p w14:paraId="52A2A877" w14:textId="77777777" w:rsidR="00AF0F30" w:rsidRPr="00F23287" w:rsidRDefault="00AF0F30" w:rsidP="00AF0F30">
            <w:pPr>
              <w:pStyle w:val="Liste"/>
            </w:pPr>
            <w:r w:rsidRPr="00F23287">
              <w:t>Genauer Betrag der Einnahme oder Ausgabe</w:t>
            </w:r>
          </w:p>
          <w:p w14:paraId="4525B98B" w14:textId="77777777" w:rsidR="00AF0F30" w:rsidRPr="00F23287" w:rsidRDefault="00AF0F30" w:rsidP="00AF0F30">
            <w:pPr>
              <w:pStyle w:val="Liste"/>
            </w:pPr>
            <w:r w:rsidRPr="00F23287">
              <w:t>Umschrieb der Einnahme oder Ausgabe</w:t>
            </w:r>
          </w:p>
          <w:p w14:paraId="534BE668" w14:textId="77777777" w:rsidR="00AF0F30" w:rsidRPr="00F23287" w:rsidRDefault="00AF0F30" w:rsidP="00AF0F30">
            <w:pPr>
              <w:pStyle w:val="Liste"/>
            </w:pPr>
            <w:r w:rsidRPr="00F23287">
              <w:t>Datum</w:t>
            </w:r>
          </w:p>
          <w:p w14:paraId="21D3069D" w14:textId="77777777" w:rsidR="00AF0F30" w:rsidRPr="00F23287" w:rsidRDefault="00AF0F30" w:rsidP="00AF0F30">
            <w:pPr>
              <w:pStyle w:val="Liste"/>
            </w:pPr>
            <w:r w:rsidRPr="00F23287">
              <w:t>Ort</w:t>
            </w:r>
          </w:p>
          <w:p w14:paraId="37B17EEA" w14:textId="77777777" w:rsidR="00AF0F30" w:rsidRPr="00F23287" w:rsidRDefault="00AF0F30" w:rsidP="00AF0F30">
            <w:pPr>
              <w:pStyle w:val="Liste"/>
            </w:pPr>
            <w:r w:rsidRPr="00F23287">
              <w:t>Unterschrift des Empfängers</w:t>
            </w:r>
          </w:p>
          <w:p w14:paraId="2F5EB498" w14:textId="77777777" w:rsidR="00AF0F30" w:rsidRDefault="00AF0F30" w:rsidP="00AF0F30">
            <w:pPr>
              <w:pStyle w:val="Liste"/>
              <w:numPr>
                <w:ilvl w:val="0"/>
                <w:numId w:val="0"/>
              </w:numPr>
            </w:pPr>
            <w:r w:rsidRPr="00F23287">
              <w:t>Alle Belege müssen nummeriert werden und einzeln, mit aufsteigender Belegnummerierung aufgeklebt werden und der Abrechnung beigelegt werden. Auf allen Belegen soll der Betrag, welcher in die Abrechnung übernommen wird farbig unterstrichen werden.</w:t>
            </w:r>
          </w:p>
          <w:p w14:paraId="5F430009" w14:textId="77777777" w:rsidR="00993D52" w:rsidRDefault="00AF0F30" w:rsidP="00AF0F30">
            <w:pPr>
              <w:pStyle w:val="Liste"/>
              <w:numPr>
                <w:ilvl w:val="0"/>
                <w:numId w:val="0"/>
              </w:numPr>
              <w:rPr>
                <w:rFonts w:cs="Arial"/>
                <w:szCs w:val="20"/>
              </w:rPr>
            </w:pPr>
            <w:r w:rsidRPr="00AF0F30">
              <w:rPr>
                <w:b/>
              </w:rPr>
              <w:t>NEU:</w:t>
            </w:r>
            <w:r>
              <w:t xml:space="preserve"> Die Höchstgrenze für fehlende Belege liegt bei CHF 50.00 pro Kurs. </w:t>
            </w:r>
            <w:r w:rsidR="009F0E25">
              <w:t>Das Formular 'Kassenbeleg ohne Quittung' kann nur als Ersatz für Belege bis CHF 50.00 verwendet werden. Für höhere Beträge hat der Kurskassier beim Leistungserbringer eine Rechnungskopie einzuholen.</w:t>
            </w:r>
          </w:p>
        </w:tc>
      </w:tr>
      <w:tr w:rsidR="00F429E6" w:rsidRPr="009A5C2A" w14:paraId="325C1B39" w14:textId="77777777" w:rsidTr="00AF0F30">
        <w:tc>
          <w:tcPr>
            <w:tcW w:w="3034" w:type="dxa"/>
          </w:tcPr>
          <w:p w14:paraId="50F2E1FA" w14:textId="77777777" w:rsidR="00F429E6" w:rsidRDefault="00F429E6" w:rsidP="007F4A12">
            <w:pPr>
              <w:rPr>
                <w:rFonts w:ascii="Arial" w:hAnsi="Arial" w:cs="Arial"/>
                <w:b/>
                <w:sz w:val="20"/>
                <w:szCs w:val="20"/>
              </w:rPr>
            </w:pPr>
            <w:r>
              <w:rPr>
                <w:rFonts w:ascii="Arial" w:hAnsi="Arial" w:cs="Arial"/>
                <w:b/>
                <w:sz w:val="20"/>
                <w:szCs w:val="20"/>
              </w:rPr>
              <w:t>2.8 Cudesch</w:t>
            </w:r>
          </w:p>
        </w:tc>
        <w:tc>
          <w:tcPr>
            <w:tcW w:w="6718" w:type="dxa"/>
          </w:tcPr>
          <w:p w14:paraId="10D40F50" w14:textId="77777777" w:rsidR="00F429E6" w:rsidRPr="00F23287" w:rsidRDefault="00F429E6" w:rsidP="00F429E6">
            <w:pPr>
              <w:pStyle w:val="Liste"/>
              <w:numPr>
                <w:ilvl w:val="0"/>
                <w:numId w:val="0"/>
              </w:numPr>
            </w:pPr>
            <w:r w:rsidRPr="00F429E6">
              <w:rPr>
                <w:b/>
              </w:rPr>
              <w:t>NEU:</w:t>
            </w:r>
            <w:r>
              <w:t xml:space="preserve"> </w:t>
            </w:r>
            <w:r w:rsidRPr="009F6230">
              <w:t>D</w:t>
            </w:r>
            <w:r>
              <w:t>as LHB,</w:t>
            </w:r>
            <w:r w:rsidRPr="009F6230">
              <w:t xml:space="preserve"> Cudesch</w:t>
            </w:r>
            <w:r>
              <w:t xml:space="preserve"> und das Cudeschin</w:t>
            </w:r>
            <w:r w:rsidRPr="009F6230">
              <w:t xml:space="preserve"> werden nur im Basiskurs abgegeben und direkt mit dem Kursbeitrag einkassiert (</w:t>
            </w:r>
            <w:r>
              <w:t>5</w:t>
            </w:r>
            <w:r w:rsidRPr="009F6230">
              <w:t>0.-- /</w:t>
            </w:r>
            <w:r>
              <w:t>LHB, Cudesch und Cudeschin zusammen</w:t>
            </w:r>
            <w:r w:rsidRPr="009F6230">
              <w:t>).</w:t>
            </w:r>
          </w:p>
        </w:tc>
      </w:tr>
      <w:tr w:rsidR="009A5C2A" w:rsidRPr="009A5C2A" w14:paraId="74373125" w14:textId="77777777" w:rsidTr="00AF0F30">
        <w:tc>
          <w:tcPr>
            <w:tcW w:w="3034" w:type="dxa"/>
          </w:tcPr>
          <w:p w14:paraId="128D252A" w14:textId="77777777" w:rsidR="00EB15E1" w:rsidRPr="00F429E6" w:rsidRDefault="00EB15E1" w:rsidP="00EB15E1">
            <w:pPr>
              <w:rPr>
                <w:rFonts w:ascii="Arial" w:hAnsi="Arial" w:cs="Arial"/>
                <w:b/>
                <w:sz w:val="20"/>
                <w:szCs w:val="20"/>
              </w:rPr>
            </w:pPr>
            <w:r w:rsidRPr="00F429E6">
              <w:rPr>
                <w:rFonts w:ascii="Arial" w:hAnsi="Arial" w:cs="Arial"/>
                <w:b/>
                <w:sz w:val="20"/>
                <w:szCs w:val="20"/>
              </w:rPr>
              <w:t>2.11 Bestellung Unterlagen PBS</w:t>
            </w:r>
          </w:p>
          <w:p w14:paraId="4BD76C5D" w14:textId="77777777" w:rsidR="009A5C2A" w:rsidRPr="00F429E6" w:rsidRDefault="009A5C2A">
            <w:pPr>
              <w:rPr>
                <w:rFonts w:ascii="Arial" w:hAnsi="Arial" w:cs="Arial"/>
                <w:b/>
                <w:sz w:val="20"/>
                <w:szCs w:val="20"/>
              </w:rPr>
            </w:pPr>
          </w:p>
        </w:tc>
        <w:tc>
          <w:tcPr>
            <w:tcW w:w="6718" w:type="dxa"/>
          </w:tcPr>
          <w:p w14:paraId="2264F6CA" w14:textId="77777777" w:rsidR="00EB15E1" w:rsidRPr="00F429E6" w:rsidRDefault="00EB15E1" w:rsidP="00EB15E1">
            <w:pPr>
              <w:pStyle w:val="Liste"/>
              <w:numPr>
                <w:ilvl w:val="0"/>
                <w:numId w:val="0"/>
              </w:numPr>
            </w:pPr>
            <w:r w:rsidRPr="00F429E6">
              <w:rPr>
                <w:b/>
              </w:rPr>
              <w:lastRenderedPageBreak/>
              <w:t>NEU:</w:t>
            </w:r>
          </w:p>
          <w:p w14:paraId="165C7668" w14:textId="77777777" w:rsidR="009A5C2A" w:rsidRPr="00743A42" w:rsidRDefault="00EB15E1" w:rsidP="00743A42">
            <w:pPr>
              <w:pStyle w:val="Liste"/>
              <w:numPr>
                <w:ilvl w:val="0"/>
                <w:numId w:val="0"/>
              </w:numPr>
            </w:pPr>
            <w:r w:rsidRPr="00F429E6">
              <w:t xml:space="preserve">Wie im Anker (S.12) beschrieben können Unterlagen PBS (Cudesch, </w:t>
            </w:r>
            <w:r w:rsidRPr="00F429E6">
              <w:lastRenderedPageBreak/>
              <w:t>Cudeschin, Formulare,…) mit dem Formular „Bestellung hajk“ bestellt werden (soll ab Mitte Dezember 2012 zur Verfügung stehen).</w:t>
            </w:r>
          </w:p>
        </w:tc>
      </w:tr>
    </w:tbl>
    <w:p w14:paraId="04654F95" w14:textId="77777777" w:rsidR="009A5C2A" w:rsidRPr="00743A42" w:rsidRDefault="009A5C2A">
      <w:pPr>
        <w:rPr>
          <w:rFonts w:ascii="Arial" w:hAnsi="Arial" w:cs="Arial"/>
          <w:sz w:val="2"/>
          <w:szCs w:val="2"/>
        </w:rPr>
      </w:pPr>
    </w:p>
    <w:sectPr w:rsidR="009A5C2A" w:rsidRPr="00743A42" w:rsidSect="009A5C2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5737B" w14:textId="77777777" w:rsidR="00B9680A" w:rsidRDefault="00B9680A" w:rsidP="00326143">
      <w:pPr>
        <w:spacing w:after="0" w:line="240" w:lineRule="auto"/>
      </w:pPr>
      <w:r>
        <w:separator/>
      </w:r>
    </w:p>
  </w:endnote>
  <w:endnote w:type="continuationSeparator" w:id="0">
    <w:p w14:paraId="13267881" w14:textId="77777777" w:rsidR="00B9680A" w:rsidRDefault="00B9680A" w:rsidP="0032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1AA65" w14:textId="77777777" w:rsidR="00B9680A" w:rsidRDefault="00B9680A" w:rsidP="00326143">
      <w:pPr>
        <w:spacing w:after="0" w:line="240" w:lineRule="auto"/>
      </w:pPr>
      <w:r>
        <w:separator/>
      </w:r>
    </w:p>
  </w:footnote>
  <w:footnote w:type="continuationSeparator" w:id="0">
    <w:p w14:paraId="416EE52A" w14:textId="77777777" w:rsidR="00B9680A" w:rsidRDefault="00B9680A" w:rsidP="00326143">
      <w:pPr>
        <w:spacing w:after="0" w:line="240" w:lineRule="auto"/>
      </w:pPr>
      <w:r>
        <w:continuationSeparator/>
      </w:r>
    </w:p>
  </w:footnote>
  <w:footnote w:id="1">
    <w:p w14:paraId="1C9194D3" w14:textId="77777777" w:rsidR="00B9680A" w:rsidRDefault="00B9680A" w:rsidP="00365244">
      <w:pPr>
        <w:pStyle w:val="Funotentext"/>
      </w:pPr>
      <w:r>
        <w:rPr>
          <w:rStyle w:val="Funotenzeichen"/>
        </w:rPr>
        <w:footnoteRef/>
      </w:r>
      <w:r>
        <w:t xml:space="preserve"> </w:t>
      </w:r>
      <w:r w:rsidRPr="00965557">
        <w:t>sekretariat@pfadibern.ch</w:t>
      </w:r>
    </w:p>
  </w:footnote>
  <w:footnote w:id="2">
    <w:p w14:paraId="18071E4C" w14:textId="77777777" w:rsidR="00B9680A" w:rsidRDefault="00B9680A" w:rsidP="00365244">
      <w:pPr>
        <w:pStyle w:val="Funotentext"/>
      </w:pPr>
      <w:r>
        <w:rPr>
          <w:rStyle w:val="Funotenzeichen"/>
        </w:rPr>
        <w:footnoteRef/>
      </w:r>
      <w:r>
        <w:t xml:space="preserve"> </w:t>
      </w:r>
      <w:r w:rsidRPr="00965557">
        <w:t>ausbildung@pfadibern.ch</w:t>
      </w:r>
    </w:p>
  </w:footnote>
  <w:footnote w:id="3">
    <w:p w14:paraId="64221390" w14:textId="77777777" w:rsidR="00B9680A" w:rsidRDefault="00B9680A" w:rsidP="00365244">
      <w:pPr>
        <w:pStyle w:val="Funotentext"/>
      </w:pPr>
      <w:r>
        <w:rPr>
          <w:rStyle w:val="Funotenzeichen"/>
        </w:rPr>
        <w:footnoteRef/>
      </w:r>
      <w:r>
        <w:t xml:space="preserve"> </w:t>
      </w:r>
      <w:r w:rsidRPr="00A646E6">
        <w:t>www.pfadibern.ch/de/ausbildung/download</w:t>
      </w:r>
      <w:r>
        <w:t xml:space="preserve"> -&gt; für Kursleiter PKB</w:t>
      </w:r>
    </w:p>
  </w:footnote>
  <w:footnote w:id="4">
    <w:p w14:paraId="0A555FDF" w14:textId="77777777" w:rsidR="00B9680A" w:rsidRDefault="00B9680A" w:rsidP="00B9680A">
      <w:pPr>
        <w:pStyle w:val="Funotentext"/>
      </w:pPr>
      <w:r>
        <w:rPr>
          <w:rStyle w:val="Funotenzeichen"/>
        </w:rPr>
        <w:footnoteRef/>
      </w:r>
      <w:r>
        <w:t xml:space="preserve"> </w:t>
      </w:r>
      <w:r w:rsidRPr="00A646E6">
        <w:t>www.pfadibern.ch/de/ausbildung/download</w:t>
      </w:r>
      <w:r>
        <w:t xml:space="preserve"> -&gt; für Kursteilnehmer</w:t>
      </w:r>
    </w:p>
  </w:footnote>
  <w:footnote w:id="5">
    <w:p w14:paraId="084B985A" w14:textId="77777777" w:rsidR="00D35A91" w:rsidRDefault="00D35A91" w:rsidP="00D35A91">
      <w:pPr>
        <w:pStyle w:val="Funotentext"/>
      </w:pPr>
      <w:r>
        <w:rPr>
          <w:rStyle w:val="Funotenzeichen"/>
        </w:rPr>
        <w:footnoteRef/>
      </w:r>
      <w:r>
        <w:t xml:space="preserve"> </w:t>
      </w:r>
      <w:r w:rsidRPr="00FB53CB">
        <w:t>www.pfadibern.ch/de/ausbildung/download</w:t>
      </w:r>
      <w:r>
        <w:t xml:space="preserve"> -&gt; für Kursleiter PKB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7B"/>
    <w:multiLevelType w:val="hybridMultilevel"/>
    <w:tmpl w:val="DCDC6D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775E0D"/>
    <w:multiLevelType w:val="hybridMultilevel"/>
    <w:tmpl w:val="EB56D848"/>
    <w:lvl w:ilvl="0" w:tplc="59A6A486">
      <w:start w:val="1"/>
      <w:numFmt w:val="bullet"/>
      <w:pStyle w:val="Liste"/>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C45700E"/>
    <w:multiLevelType w:val="hybridMultilevel"/>
    <w:tmpl w:val="BBA40C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84F12F4"/>
    <w:multiLevelType w:val="hybridMultilevel"/>
    <w:tmpl w:val="885475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BA10A60"/>
    <w:multiLevelType w:val="hybridMultilevel"/>
    <w:tmpl w:val="4EC0A7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1DA31DC"/>
    <w:multiLevelType w:val="hybridMultilevel"/>
    <w:tmpl w:val="11E255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2582001"/>
    <w:multiLevelType w:val="hybridMultilevel"/>
    <w:tmpl w:val="E3D269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8751872"/>
    <w:multiLevelType w:val="hybridMultilevel"/>
    <w:tmpl w:val="01D465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7A640BD"/>
    <w:multiLevelType w:val="hybridMultilevel"/>
    <w:tmpl w:val="89A060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CB25BB2"/>
    <w:multiLevelType w:val="multilevel"/>
    <w:tmpl w:val="E200B5A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nsid w:val="715B12CE"/>
    <w:multiLevelType w:val="hybridMultilevel"/>
    <w:tmpl w:val="4EC09C8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C33143F"/>
    <w:multiLevelType w:val="hybridMultilevel"/>
    <w:tmpl w:val="40263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7E834BE2"/>
    <w:multiLevelType w:val="hybridMultilevel"/>
    <w:tmpl w:val="DA6E48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F5D5C0F"/>
    <w:multiLevelType w:val="hybridMultilevel"/>
    <w:tmpl w:val="CF50E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2"/>
  </w:num>
  <w:num w:numId="5">
    <w:abstractNumId w:val="13"/>
  </w:num>
  <w:num w:numId="6">
    <w:abstractNumId w:val="11"/>
  </w:num>
  <w:num w:numId="7">
    <w:abstractNumId w:val="3"/>
  </w:num>
  <w:num w:numId="8">
    <w:abstractNumId w:val="2"/>
  </w:num>
  <w:num w:numId="9">
    <w:abstractNumId w:val="10"/>
  </w:num>
  <w:num w:numId="10">
    <w:abstractNumId w:val="7"/>
  </w:num>
  <w:num w:numId="11">
    <w:abstractNumId w:val="0"/>
  </w:num>
  <w:num w:numId="12">
    <w:abstractNumId w:val="8"/>
  </w:num>
  <w:num w:numId="13">
    <w:abstractNumId w:val="4"/>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9A5C2A"/>
    <w:rsid w:val="00004481"/>
    <w:rsid w:val="00021EEF"/>
    <w:rsid w:val="00034D4E"/>
    <w:rsid w:val="00040685"/>
    <w:rsid w:val="0004460A"/>
    <w:rsid w:val="00047A17"/>
    <w:rsid w:val="00050D8F"/>
    <w:rsid w:val="00051166"/>
    <w:rsid w:val="000532AB"/>
    <w:rsid w:val="000704FC"/>
    <w:rsid w:val="00071AB5"/>
    <w:rsid w:val="00075A25"/>
    <w:rsid w:val="000852E8"/>
    <w:rsid w:val="00096798"/>
    <w:rsid w:val="000A7B46"/>
    <w:rsid w:val="000B1E58"/>
    <w:rsid w:val="000B6FDB"/>
    <w:rsid w:val="000B7509"/>
    <w:rsid w:val="000C7F5A"/>
    <w:rsid w:val="000D190F"/>
    <w:rsid w:val="000D1F9C"/>
    <w:rsid w:val="000F79C0"/>
    <w:rsid w:val="001073A8"/>
    <w:rsid w:val="00120BD1"/>
    <w:rsid w:val="00123AFA"/>
    <w:rsid w:val="00126D9F"/>
    <w:rsid w:val="00132606"/>
    <w:rsid w:val="0014604D"/>
    <w:rsid w:val="00154E56"/>
    <w:rsid w:val="00155B74"/>
    <w:rsid w:val="00172904"/>
    <w:rsid w:val="001768CD"/>
    <w:rsid w:val="001952A4"/>
    <w:rsid w:val="001A14BD"/>
    <w:rsid w:val="001A163F"/>
    <w:rsid w:val="001A7182"/>
    <w:rsid w:val="001B6BFD"/>
    <w:rsid w:val="001C230D"/>
    <w:rsid w:val="001D43E0"/>
    <w:rsid w:val="001D7626"/>
    <w:rsid w:val="00202B79"/>
    <w:rsid w:val="00203061"/>
    <w:rsid w:val="00236200"/>
    <w:rsid w:val="00243F43"/>
    <w:rsid w:val="002A3ED2"/>
    <w:rsid w:val="002C49E7"/>
    <w:rsid w:val="002C5922"/>
    <w:rsid w:val="002E24D1"/>
    <w:rsid w:val="002F0E5A"/>
    <w:rsid w:val="002F293F"/>
    <w:rsid w:val="002F6872"/>
    <w:rsid w:val="002F7867"/>
    <w:rsid w:val="00300626"/>
    <w:rsid w:val="0030306A"/>
    <w:rsid w:val="003030D5"/>
    <w:rsid w:val="0031733A"/>
    <w:rsid w:val="00320451"/>
    <w:rsid w:val="003252D8"/>
    <w:rsid w:val="00325F95"/>
    <w:rsid w:val="00326143"/>
    <w:rsid w:val="0033472B"/>
    <w:rsid w:val="003356BF"/>
    <w:rsid w:val="00342046"/>
    <w:rsid w:val="00343C6B"/>
    <w:rsid w:val="00362493"/>
    <w:rsid w:val="0036351E"/>
    <w:rsid w:val="00365244"/>
    <w:rsid w:val="003764C0"/>
    <w:rsid w:val="00387936"/>
    <w:rsid w:val="003A1569"/>
    <w:rsid w:val="003D22C9"/>
    <w:rsid w:val="003D261E"/>
    <w:rsid w:val="003D4AA7"/>
    <w:rsid w:val="003E1E48"/>
    <w:rsid w:val="003F4C7A"/>
    <w:rsid w:val="003F7FC9"/>
    <w:rsid w:val="004132D2"/>
    <w:rsid w:val="00413938"/>
    <w:rsid w:val="0042558E"/>
    <w:rsid w:val="00440320"/>
    <w:rsid w:val="004434B5"/>
    <w:rsid w:val="00446ABD"/>
    <w:rsid w:val="004521C6"/>
    <w:rsid w:val="0046317E"/>
    <w:rsid w:val="00463B33"/>
    <w:rsid w:val="0046485F"/>
    <w:rsid w:val="004945E8"/>
    <w:rsid w:val="00496553"/>
    <w:rsid w:val="004A33C2"/>
    <w:rsid w:val="004A377E"/>
    <w:rsid w:val="004A6ED9"/>
    <w:rsid w:val="004B3EF2"/>
    <w:rsid w:val="004C49E0"/>
    <w:rsid w:val="004D4BB1"/>
    <w:rsid w:val="004E749E"/>
    <w:rsid w:val="004F0E4D"/>
    <w:rsid w:val="004F21F6"/>
    <w:rsid w:val="005114A9"/>
    <w:rsid w:val="00516AE3"/>
    <w:rsid w:val="00530EB7"/>
    <w:rsid w:val="00535430"/>
    <w:rsid w:val="00543D91"/>
    <w:rsid w:val="0055355B"/>
    <w:rsid w:val="00554ED5"/>
    <w:rsid w:val="0056420C"/>
    <w:rsid w:val="00566102"/>
    <w:rsid w:val="0057226A"/>
    <w:rsid w:val="00573E6D"/>
    <w:rsid w:val="00581600"/>
    <w:rsid w:val="0058443D"/>
    <w:rsid w:val="00586887"/>
    <w:rsid w:val="005B702D"/>
    <w:rsid w:val="005D7948"/>
    <w:rsid w:val="005E0CCD"/>
    <w:rsid w:val="005E1B32"/>
    <w:rsid w:val="00603293"/>
    <w:rsid w:val="00606228"/>
    <w:rsid w:val="00617AFA"/>
    <w:rsid w:val="00621C2A"/>
    <w:rsid w:val="0063239E"/>
    <w:rsid w:val="0063356F"/>
    <w:rsid w:val="006465D2"/>
    <w:rsid w:val="006722E1"/>
    <w:rsid w:val="0067540B"/>
    <w:rsid w:val="00676E01"/>
    <w:rsid w:val="006845A6"/>
    <w:rsid w:val="00694209"/>
    <w:rsid w:val="006A4D79"/>
    <w:rsid w:val="006B5399"/>
    <w:rsid w:val="006B55CC"/>
    <w:rsid w:val="006C0F88"/>
    <w:rsid w:val="006C54FC"/>
    <w:rsid w:val="006D5E26"/>
    <w:rsid w:val="006D6971"/>
    <w:rsid w:val="006E62E8"/>
    <w:rsid w:val="006F0A3C"/>
    <w:rsid w:val="006F5FBF"/>
    <w:rsid w:val="007041D9"/>
    <w:rsid w:val="00706B60"/>
    <w:rsid w:val="007076EB"/>
    <w:rsid w:val="0071012A"/>
    <w:rsid w:val="0072188C"/>
    <w:rsid w:val="007219DF"/>
    <w:rsid w:val="00740F9A"/>
    <w:rsid w:val="00743A42"/>
    <w:rsid w:val="00744ECB"/>
    <w:rsid w:val="00772CF6"/>
    <w:rsid w:val="00773E35"/>
    <w:rsid w:val="00783FDC"/>
    <w:rsid w:val="007979E6"/>
    <w:rsid w:val="007A336E"/>
    <w:rsid w:val="007A4497"/>
    <w:rsid w:val="007B1FE4"/>
    <w:rsid w:val="007B7FEA"/>
    <w:rsid w:val="007F4A12"/>
    <w:rsid w:val="00801730"/>
    <w:rsid w:val="0080409C"/>
    <w:rsid w:val="00804F64"/>
    <w:rsid w:val="00806821"/>
    <w:rsid w:val="00817F03"/>
    <w:rsid w:val="008239F7"/>
    <w:rsid w:val="00824F1F"/>
    <w:rsid w:val="008576E2"/>
    <w:rsid w:val="00860D40"/>
    <w:rsid w:val="00866E42"/>
    <w:rsid w:val="00867C42"/>
    <w:rsid w:val="008849E7"/>
    <w:rsid w:val="00886274"/>
    <w:rsid w:val="0088631B"/>
    <w:rsid w:val="008968FA"/>
    <w:rsid w:val="008979B6"/>
    <w:rsid w:val="008A3B9A"/>
    <w:rsid w:val="008A45B6"/>
    <w:rsid w:val="008A5063"/>
    <w:rsid w:val="008B3D58"/>
    <w:rsid w:val="008B74B7"/>
    <w:rsid w:val="008C6500"/>
    <w:rsid w:val="008F47CB"/>
    <w:rsid w:val="00905EFC"/>
    <w:rsid w:val="009106D5"/>
    <w:rsid w:val="0091797E"/>
    <w:rsid w:val="0092163C"/>
    <w:rsid w:val="00926F32"/>
    <w:rsid w:val="00933EF9"/>
    <w:rsid w:val="00943915"/>
    <w:rsid w:val="00954228"/>
    <w:rsid w:val="00960970"/>
    <w:rsid w:val="00964E63"/>
    <w:rsid w:val="00970DC4"/>
    <w:rsid w:val="0097550A"/>
    <w:rsid w:val="00986182"/>
    <w:rsid w:val="00993607"/>
    <w:rsid w:val="00993D52"/>
    <w:rsid w:val="009A4EB1"/>
    <w:rsid w:val="009A5C2A"/>
    <w:rsid w:val="009B2345"/>
    <w:rsid w:val="009C7F6A"/>
    <w:rsid w:val="009D0F02"/>
    <w:rsid w:val="009D3C47"/>
    <w:rsid w:val="009E0D33"/>
    <w:rsid w:val="009E1AAB"/>
    <w:rsid w:val="009F0E25"/>
    <w:rsid w:val="00A06663"/>
    <w:rsid w:val="00A07519"/>
    <w:rsid w:val="00A1686D"/>
    <w:rsid w:val="00A24E64"/>
    <w:rsid w:val="00A251AF"/>
    <w:rsid w:val="00A26757"/>
    <w:rsid w:val="00A301F3"/>
    <w:rsid w:val="00A45C7E"/>
    <w:rsid w:val="00A678AA"/>
    <w:rsid w:val="00A67907"/>
    <w:rsid w:val="00A70DD7"/>
    <w:rsid w:val="00A76A6C"/>
    <w:rsid w:val="00A835B9"/>
    <w:rsid w:val="00A85957"/>
    <w:rsid w:val="00A870B7"/>
    <w:rsid w:val="00A908FA"/>
    <w:rsid w:val="00A912CE"/>
    <w:rsid w:val="00A91B47"/>
    <w:rsid w:val="00AA23EC"/>
    <w:rsid w:val="00AB0599"/>
    <w:rsid w:val="00AB084F"/>
    <w:rsid w:val="00AB2E98"/>
    <w:rsid w:val="00AB3960"/>
    <w:rsid w:val="00AC57A7"/>
    <w:rsid w:val="00AD1E32"/>
    <w:rsid w:val="00AD22ED"/>
    <w:rsid w:val="00AF0CBD"/>
    <w:rsid w:val="00AF0F30"/>
    <w:rsid w:val="00B11916"/>
    <w:rsid w:val="00B17F1C"/>
    <w:rsid w:val="00B3393E"/>
    <w:rsid w:val="00B342DA"/>
    <w:rsid w:val="00B37854"/>
    <w:rsid w:val="00B41A68"/>
    <w:rsid w:val="00B45FB9"/>
    <w:rsid w:val="00B52B16"/>
    <w:rsid w:val="00B57D21"/>
    <w:rsid w:val="00B65C1A"/>
    <w:rsid w:val="00B71437"/>
    <w:rsid w:val="00B830F7"/>
    <w:rsid w:val="00B84B90"/>
    <w:rsid w:val="00B8608F"/>
    <w:rsid w:val="00B92984"/>
    <w:rsid w:val="00B9680A"/>
    <w:rsid w:val="00B975CB"/>
    <w:rsid w:val="00BB386A"/>
    <w:rsid w:val="00BB4DBB"/>
    <w:rsid w:val="00BC3E54"/>
    <w:rsid w:val="00BD0E2F"/>
    <w:rsid w:val="00BD5960"/>
    <w:rsid w:val="00BE3D60"/>
    <w:rsid w:val="00C0781D"/>
    <w:rsid w:val="00C13D19"/>
    <w:rsid w:val="00C14C03"/>
    <w:rsid w:val="00C156C9"/>
    <w:rsid w:val="00C17A4F"/>
    <w:rsid w:val="00C22F86"/>
    <w:rsid w:val="00C256F7"/>
    <w:rsid w:val="00C515DF"/>
    <w:rsid w:val="00C51884"/>
    <w:rsid w:val="00C54FE3"/>
    <w:rsid w:val="00C618A0"/>
    <w:rsid w:val="00C65E1C"/>
    <w:rsid w:val="00C7709C"/>
    <w:rsid w:val="00C777F0"/>
    <w:rsid w:val="00C85531"/>
    <w:rsid w:val="00C965AE"/>
    <w:rsid w:val="00CA2F0C"/>
    <w:rsid w:val="00CB2D8C"/>
    <w:rsid w:val="00CB4A72"/>
    <w:rsid w:val="00CB6236"/>
    <w:rsid w:val="00CC73AB"/>
    <w:rsid w:val="00CD32B1"/>
    <w:rsid w:val="00CD3D44"/>
    <w:rsid w:val="00CD61BF"/>
    <w:rsid w:val="00CE0CDF"/>
    <w:rsid w:val="00CE6AAC"/>
    <w:rsid w:val="00CF0B22"/>
    <w:rsid w:val="00CF25F4"/>
    <w:rsid w:val="00CF2F1A"/>
    <w:rsid w:val="00D06818"/>
    <w:rsid w:val="00D124EA"/>
    <w:rsid w:val="00D25B7E"/>
    <w:rsid w:val="00D323E7"/>
    <w:rsid w:val="00D35A91"/>
    <w:rsid w:val="00D43F5E"/>
    <w:rsid w:val="00D5340F"/>
    <w:rsid w:val="00D53DB0"/>
    <w:rsid w:val="00D615DF"/>
    <w:rsid w:val="00D832C6"/>
    <w:rsid w:val="00D90783"/>
    <w:rsid w:val="00D927EA"/>
    <w:rsid w:val="00DB00AC"/>
    <w:rsid w:val="00DC24C9"/>
    <w:rsid w:val="00DE1EDC"/>
    <w:rsid w:val="00DE4224"/>
    <w:rsid w:val="00DE65E5"/>
    <w:rsid w:val="00DE6697"/>
    <w:rsid w:val="00E035E6"/>
    <w:rsid w:val="00E055C7"/>
    <w:rsid w:val="00E24D88"/>
    <w:rsid w:val="00E250DD"/>
    <w:rsid w:val="00E451F5"/>
    <w:rsid w:val="00E45D6A"/>
    <w:rsid w:val="00E571AD"/>
    <w:rsid w:val="00E66438"/>
    <w:rsid w:val="00E72410"/>
    <w:rsid w:val="00E72636"/>
    <w:rsid w:val="00E73B18"/>
    <w:rsid w:val="00E831E8"/>
    <w:rsid w:val="00E84866"/>
    <w:rsid w:val="00E84AE8"/>
    <w:rsid w:val="00E863DF"/>
    <w:rsid w:val="00E95E62"/>
    <w:rsid w:val="00EA4E17"/>
    <w:rsid w:val="00EB15E1"/>
    <w:rsid w:val="00EB39B1"/>
    <w:rsid w:val="00EC2325"/>
    <w:rsid w:val="00EC4A10"/>
    <w:rsid w:val="00EC68C8"/>
    <w:rsid w:val="00ED0248"/>
    <w:rsid w:val="00ED17A7"/>
    <w:rsid w:val="00ED6084"/>
    <w:rsid w:val="00EE0134"/>
    <w:rsid w:val="00EE150C"/>
    <w:rsid w:val="00EE1B8E"/>
    <w:rsid w:val="00EE3ED8"/>
    <w:rsid w:val="00F02FDB"/>
    <w:rsid w:val="00F26042"/>
    <w:rsid w:val="00F26BE3"/>
    <w:rsid w:val="00F37D92"/>
    <w:rsid w:val="00F4196A"/>
    <w:rsid w:val="00F429E6"/>
    <w:rsid w:val="00F4447A"/>
    <w:rsid w:val="00F4643E"/>
    <w:rsid w:val="00F50A93"/>
    <w:rsid w:val="00F51C9A"/>
    <w:rsid w:val="00F67380"/>
    <w:rsid w:val="00F67CDC"/>
    <w:rsid w:val="00F842CF"/>
    <w:rsid w:val="00FA4610"/>
    <w:rsid w:val="00FC0330"/>
    <w:rsid w:val="00FC5587"/>
    <w:rsid w:val="00FE0530"/>
    <w:rsid w:val="00FE3856"/>
    <w:rsid w:val="00FE494D"/>
    <w:rsid w:val="00FE693A"/>
    <w:rsid w:val="00FF1008"/>
    <w:rsid w:val="00FF488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9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4B3EF2"/>
    <w:pPr>
      <w:keepNext/>
      <w:numPr>
        <w:numId w:val="2"/>
      </w:numPr>
      <w:spacing w:before="240" w:after="60" w:line="240" w:lineRule="auto"/>
      <w:jc w:val="both"/>
      <w:outlineLvl w:val="0"/>
    </w:pPr>
    <w:rPr>
      <w:rFonts w:ascii="Arial" w:eastAsia="Times New Roman" w:hAnsi="Arial" w:cs="Arial"/>
      <w:b/>
      <w:bCs/>
      <w:kern w:val="32"/>
      <w:sz w:val="24"/>
      <w:szCs w:val="32"/>
    </w:rPr>
  </w:style>
  <w:style w:type="paragraph" w:styleId="berschrift2">
    <w:name w:val="heading 2"/>
    <w:basedOn w:val="Standard"/>
    <w:next w:val="Standard"/>
    <w:link w:val="berschrift2Zeichen"/>
    <w:qFormat/>
    <w:rsid w:val="004B3EF2"/>
    <w:pPr>
      <w:keepNext/>
      <w:numPr>
        <w:ilvl w:val="1"/>
        <w:numId w:val="2"/>
      </w:numPr>
      <w:spacing w:before="360" w:after="60" w:line="240" w:lineRule="auto"/>
      <w:jc w:val="both"/>
      <w:outlineLvl w:val="1"/>
    </w:pPr>
    <w:rPr>
      <w:rFonts w:ascii="Arial" w:eastAsia="Times New Roman" w:hAnsi="Arial" w:cs="Arial"/>
      <w:b/>
      <w:bCs/>
      <w:iCs/>
      <w:sz w:val="20"/>
      <w:szCs w:val="28"/>
    </w:rPr>
  </w:style>
  <w:style w:type="paragraph" w:styleId="berschrift3">
    <w:name w:val="heading 3"/>
    <w:basedOn w:val="Standard"/>
    <w:next w:val="Standard"/>
    <w:link w:val="berschrift3Zeichen"/>
    <w:qFormat/>
    <w:rsid w:val="004B3EF2"/>
    <w:pPr>
      <w:numPr>
        <w:ilvl w:val="2"/>
        <w:numId w:val="2"/>
      </w:numPr>
      <w:autoSpaceDE w:val="0"/>
      <w:autoSpaceDN w:val="0"/>
      <w:adjustRightInd w:val="0"/>
      <w:spacing w:before="120" w:after="60" w:line="240" w:lineRule="auto"/>
      <w:jc w:val="both"/>
      <w:outlineLvl w:val="2"/>
    </w:pPr>
    <w:rPr>
      <w:rFonts w:ascii="Arial" w:eastAsia="Times New Roman" w:hAnsi="Arial" w:cs="Arial"/>
      <w:b/>
      <w:bCs/>
      <w:i/>
      <w:iCs/>
      <w:color w:val="000000"/>
      <w:sz w:val="20"/>
      <w:szCs w:val="20"/>
    </w:rPr>
  </w:style>
  <w:style w:type="paragraph" w:styleId="berschrift4">
    <w:name w:val="heading 4"/>
    <w:basedOn w:val="Standard"/>
    <w:next w:val="Standard"/>
    <w:link w:val="berschrift4Zeichen"/>
    <w:qFormat/>
    <w:rsid w:val="004B3EF2"/>
    <w:pPr>
      <w:keepNext/>
      <w:numPr>
        <w:ilvl w:val="3"/>
        <w:numId w:val="2"/>
      </w:numPr>
      <w:spacing w:before="120" w:after="60" w:line="240" w:lineRule="auto"/>
      <w:ind w:left="862" w:hanging="862"/>
      <w:jc w:val="both"/>
      <w:outlineLvl w:val="3"/>
    </w:pPr>
    <w:rPr>
      <w:rFonts w:ascii="Arial" w:eastAsia="Times New Roman" w:hAnsi="Arial" w:cs="Times New Roman"/>
      <w:bCs/>
      <w:i/>
      <w:sz w:val="20"/>
      <w:szCs w:val="28"/>
    </w:rPr>
  </w:style>
  <w:style w:type="paragraph" w:styleId="berschrift5">
    <w:name w:val="heading 5"/>
    <w:basedOn w:val="Standard"/>
    <w:next w:val="Standard"/>
    <w:link w:val="berschrift5Zeichen"/>
    <w:qFormat/>
    <w:rsid w:val="004B3EF2"/>
    <w:pPr>
      <w:numPr>
        <w:ilvl w:val="4"/>
        <w:numId w:val="2"/>
      </w:numPr>
      <w:spacing w:before="240" w:after="60" w:line="240" w:lineRule="auto"/>
      <w:jc w:val="both"/>
      <w:outlineLvl w:val="4"/>
    </w:pPr>
    <w:rPr>
      <w:rFonts w:ascii="Arial" w:eastAsia="Times New Roman" w:hAnsi="Arial" w:cs="Times New Roman"/>
      <w:b/>
      <w:bCs/>
      <w:i/>
      <w:iCs/>
      <w:sz w:val="26"/>
      <w:szCs w:val="26"/>
    </w:rPr>
  </w:style>
  <w:style w:type="paragraph" w:styleId="berschrift6">
    <w:name w:val="heading 6"/>
    <w:basedOn w:val="Standard"/>
    <w:next w:val="Standard"/>
    <w:link w:val="berschrift6Zeichen"/>
    <w:qFormat/>
    <w:rsid w:val="004B3EF2"/>
    <w:pPr>
      <w:numPr>
        <w:ilvl w:val="5"/>
        <w:numId w:val="2"/>
      </w:numPr>
      <w:spacing w:before="240" w:after="60" w:line="240" w:lineRule="auto"/>
      <w:jc w:val="both"/>
      <w:outlineLvl w:val="5"/>
    </w:pPr>
    <w:rPr>
      <w:rFonts w:ascii="Arial" w:eastAsia="Times New Roman" w:hAnsi="Arial" w:cs="Times New Roman"/>
      <w:b/>
      <w:bCs/>
    </w:rPr>
  </w:style>
  <w:style w:type="paragraph" w:styleId="berschrift7">
    <w:name w:val="heading 7"/>
    <w:basedOn w:val="Standard"/>
    <w:next w:val="Standard"/>
    <w:link w:val="berschrift7Zeichen"/>
    <w:qFormat/>
    <w:rsid w:val="004B3EF2"/>
    <w:pPr>
      <w:numPr>
        <w:ilvl w:val="6"/>
        <w:numId w:val="2"/>
      </w:numPr>
      <w:spacing w:before="240" w:after="60" w:line="240" w:lineRule="auto"/>
      <w:jc w:val="both"/>
      <w:outlineLvl w:val="6"/>
    </w:pPr>
    <w:rPr>
      <w:rFonts w:ascii="Arial" w:eastAsia="Times New Roman" w:hAnsi="Arial" w:cs="Times New Roman"/>
      <w:sz w:val="20"/>
      <w:szCs w:val="24"/>
    </w:rPr>
  </w:style>
  <w:style w:type="paragraph" w:styleId="berschrift8">
    <w:name w:val="heading 8"/>
    <w:basedOn w:val="Standard"/>
    <w:next w:val="Standard"/>
    <w:link w:val="berschrift8Zeichen"/>
    <w:qFormat/>
    <w:rsid w:val="004B3EF2"/>
    <w:pPr>
      <w:numPr>
        <w:ilvl w:val="7"/>
        <w:numId w:val="2"/>
      </w:numPr>
      <w:spacing w:before="240" w:after="60" w:line="240" w:lineRule="auto"/>
      <w:jc w:val="both"/>
      <w:outlineLvl w:val="7"/>
    </w:pPr>
    <w:rPr>
      <w:rFonts w:ascii="Arial" w:eastAsia="Times New Roman" w:hAnsi="Arial" w:cs="Times New Roman"/>
      <w:i/>
      <w:iCs/>
      <w:sz w:val="20"/>
      <w:szCs w:val="24"/>
    </w:rPr>
  </w:style>
  <w:style w:type="paragraph" w:styleId="berschrift9">
    <w:name w:val="heading 9"/>
    <w:basedOn w:val="Standard"/>
    <w:next w:val="Standard"/>
    <w:link w:val="berschrift9Zeichen"/>
    <w:qFormat/>
    <w:rsid w:val="004B3EF2"/>
    <w:pPr>
      <w:numPr>
        <w:ilvl w:val="8"/>
        <w:numId w:val="2"/>
      </w:numPr>
      <w:spacing w:before="240" w:after="60" w:line="240" w:lineRule="auto"/>
      <w:jc w:val="both"/>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5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
    <w:name w:val="List"/>
    <w:basedOn w:val="Standard"/>
    <w:rsid w:val="004B3EF2"/>
    <w:pPr>
      <w:numPr>
        <w:numId w:val="1"/>
      </w:numPr>
      <w:spacing w:after="120" w:line="240" w:lineRule="auto"/>
      <w:contextualSpacing/>
      <w:jc w:val="both"/>
    </w:pPr>
    <w:rPr>
      <w:rFonts w:ascii="Arial" w:eastAsia="Times New Roman" w:hAnsi="Arial" w:cs="Times New Roman"/>
      <w:sz w:val="20"/>
      <w:szCs w:val="24"/>
    </w:rPr>
  </w:style>
  <w:style w:type="character" w:customStyle="1" w:styleId="berschrift1Zeichen">
    <w:name w:val="Überschrift 1 Zeichen"/>
    <w:basedOn w:val="Absatzstandardschriftart"/>
    <w:link w:val="berschrift1"/>
    <w:rsid w:val="004B3EF2"/>
    <w:rPr>
      <w:rFonts w:ascii="Arial" w:eastAsia="Times New Roman" w:hAnsi="Arial" w:cs="Arial"/>
      <w:b/>
      <w:bCs/>
      <w:kern w:val="32"/>
      <w:sz w:val="24"/>
      <w:szCs w:val="32"/>
    </w:rPr>
  </w:style>
  <w:style w:type="character" w:customStyle="1" w:styleId="berschrift2Zeichen">
    <w:name w:val="Überschrift 2 Zeichen"/>
    <w:basedOn w:val="Absatzstandardschriftart"/>
    <w:link w:val="berschrift2"/>
    <w:rsid w:val="004B3EF2"/>
    <w:rPr>
      <w:rFonts w:ascii="Arial" w:eastAsia="Times New Roman" w:hAnsi="Arial" w:cs="Arial"/>
      <w:b/>
      <w:bCs/>
      <w:iCs/>
      <w:sz w:val="20"/>
      <w:szCs w:val="28"/>
    </w:rPr>
  </w:style>
  <w:style w:type="character" w:customStyle="1" w:styleId="berschrift3Zeichen">
    <w:name w:val="Überschrift 3 Zeichen"/>
    <w:basedOn w:val="Absatzstandardschriftart"/>
    <w:link w:val="berschrift3"/>
    <w:rsid w:val="004B3EF2"/>
    <w:rPr>
      <w:rFonts w:ascii="Arial" w:eastAsia="Times New Roman" w:hAnsi="Arial" w:cs="Arial"/>
      <w:b/>
      <w:bCs/>
      <w:i/>
      <w:iCs/>
      <w:color w:val="000000"/>
      <w:sz w:val="20"/>
      <w:szCs w:val="20"/>
    </w:rPr>
  </w:style>
  <w:style w:type="character" w:customStyle="1" w:styleId="berschrift4Zeichen">
    <w:name w:val="Überschrift 4 Zeichen"/>
    <w:basedOn w:val="Absatzstandardschriftart"/>
    <w:link w:val="berschrift4"/>
    <w:rsid w:val="004B3EF2"/>
    <w:rPr>
      <w:rFonts w:ascii="Arial" w:eastAsia="Times New Roman" w:hAnsi="Arial" w:cs="Times New Roman"/>
      <w:bCs/>
      <w:i/>
      <w:sz w:val="20"/>
      <w:szCs w:val="28"/>
    </w:rPr>
  </w:style>
  <w:style w:type="character" w:customStyle="1" w:styleId="berschrift5Zeichen">
    <w:name w:val="Überschrift 5 Zeichen"/>
    <w:basedOn w:val="Absatzstandardschriftart"/>
    <w:link w:val="berschrift5"/>
    <w:rsid w:val="004B3EF2"/>
    <w:rPr>
      <w:rFonts w:ascii="Arial" w:eastAsia="Times New Roman" w:hAnsi="Arial" w:cs="Times New Roman"/>
      <w:b/>
      <w:bCs/>
      <w:i/>
      <w:iCs/>
      <w:sz w:val="26"/>
      <w:szCs w:val="26"/>
    </w:rPr>
  </w:style>
  <w:style w:type="character" w:customStyle="1" w:styleId="berschrift6Zeichen">
    <w:name w:val="Überschrift 6 Zeichen"/>
    <w:basedOn w:val="Absatzstandardschriftart"/>
    <w:link w:val="berschrift6"/>
    <w:rsid w:val="004B3EF2"/>
    <w:rPr>
      <w:rFonts w:ascii="Arial" w:eastAsia="Times New Roman" w:hAnsi="Arial" w:cs="Times New Roman"/>
      <w:b/>
      <w:bCs/>
    </w:rPr>
  </w:style>
  <w:style w:type="character" w:customStyle="1" w:styleId="berschrift7Zeichen">
    <w:name w:val="Überschrift 7 Zeichen"/>
    <w:basedOn w:val="Absatzstandardschriftart"/>
    <w:link w:val="berschrift7"/>
    <w:rsid w:val="004B3EF2"/>
    <w:rPr>
      <w:rFonts w:ascii="Arial" w:eastAsia="Times New Roman" w:hAnsi="Arial" w:cs="Times New Roman"/>
      <w:sz w:val="20"/>
      <w:szCs w:val="24"/>
    </w:rPr>
  </w:style>
  <w:style w:type="character" w:customStyle="1" w:styleId="berschrift8Zeichen">
    <w:name w:val="Überschrift 8 Zeichen"/>
    <w:basedOn w:val="Absatzstandardschriftart"/>
    <w:link w:val="berschrift8"/>
    <w:rsid w:val="004B3EF2"/>
    <w:rPr>
      <w:rFonts w:ascii="Arial" w:eastAsia="Times New Roman" w:hAnsi="Arial" w:cs="Times New Roman"/>
      <w:i/>
      <w:iCs/>
      <w:sz w:val="20"/>
      <w:szCs w:val="24"/>
    </w:rPr>
  </w:style>
  <w:style w:type="character" w:customStyle="1" w:styleId="berschrift9Zeichen">
    <w:name w:val="Überschrift 9 Zeichen"/>
    <w:basedOn w:val="Absatzstandardschriftart"/>
    <w:link w:val="berschrift9"/>
    <w:rsid w:val="004B3EF2"/>
    <w:rPr>
      <w:rFonts w:ascii="Arial" w:eastAsia="Times New Roman" w:hAnsi="Arial" w:cs="Arial"/>
    </w:rPr>
  </w:style>
  <w:style w:type="paragraph" w:styleId="Kommentartext">
    <w:name w:val="annotation text"/>
    <w:basedOn w:val="Standard"/>
    <w:link w:val="KommentartextZeichen"/>
    <w:unhideWhenUsed/>
    <w:rsid w:val="001A14BD"/>
    <w:pPr>
      <w:spacing w:after="120" w:line="240" w:lineRule="auto"/>
      <w:jc w:val="both"/>
    </w:pPr>
    <w:rPr>
      <w:rFonts w:ascii="Arial" w:eastAsia="Times New Roman" w:hAnsi="Arial" w:cs="Times New Roman"/>
      <w:sz w:val="20"/>
      <w:szCs w:val="20"/>
    </w:rPr>
  </w:style>
  <w:style w:type="character" w:customStyle="1" w:styleId="KommentartextZeichen">
    <w:name w:val="Kommentartext Zeichen"/>
    <w:basedOn w:val="Absatzstandardschriftart"/>
    <w:link w:val="Kommentartext"/>
    <w:rsid w:val="001A14BD"/>
    <w:rPr>
      <w:rFonts w:ascii="Arial" w:eastAsia="Times New Roman" w:hAnsi="Arial" w:cs="Times New Roman"/>
      <w:sz w:val="20"/>
      <w:szCs w:val="20"/>
    </w:rPr>
  </w:style>
  <w:style w:type="character" w:styleId="Kommentarzeichen">
    <w:name w:val="annotation reference"/>
    <w:basedOn w:val="Absatzstandardschriftart"/>
    <w:unhideWhenUsed/>
    <w:rsid w:val="001A14BD"/>
    <w:rPr>
      <w:sz w:val="16"/>
      <w:szCs w:val="16"/>
    </w:rPr>
  </w:style>
  <w:style w:type="paragraph" w:styleId="Sprechblasentext">
    <w:name w:val="Balloon Text"/>
    <w:basedOn w:val="Standard"/>
    <w:link w:val="SprechblasentextZeichen"/>
    <w:uiPriority w:val="99"/>
    <w:semiHidden/>
    <w:unhideWhenUsed/>
    <w:rsid w:val="001A14B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A14BD"/>
    <w:rPr>
      <w:rFonts w:ascii="Tahoma" w:hAnsi="Tahoma" w:cs="Tahoma"/>
      <w:sz w:val="16"/>
      <w:szCs w:val="16"/>
    </w:rPr>
  </w:style>
  <w:style w:type="paragraph" w:styleId="Listenabsatz">
    <w:name w:val="List Paragraph"/>
    <w:basedOn w:val="Standard"/>
    <w:uiPriority w:val="34"/>
    <w:qFormat/>
    <w:rsid w:val="00EC2325"/>
    <w:pPr>
      <w:spacing w:after="120" w:line="240" w:lineRule="auto"/>
      <w:ind w:left="720"/>
      <w:contextualSpacing/>
      <w:jc w:val="both"/>
    </w:pPr>
    <w:rPr>
      <w:rFonts w:ascii="Arial" w:eastAsia="Times New Roman" w:hAnsi="Arial" w:cs="Times New Roman"/>
      <w:sz w:val="20"/>
      <w:szCs w:val="24"/>
    </w:rPr>
  </w:style>
  <w:style w:type="paragraph" w:styleId="Funotentext">
    <w:name w:val="footnote text"/>
    <w:basedOn w:val="Standard"/>
    <w:link w:val="FunotentextZeichen"/>
    <w:semiHidden/>
    <w:rsid w:val="001D43E0"/>
    <w:pPr>
      <w:spacing w:after="120" w:line="240" w:lineRule="auto"/>
      <w:jc w:val="both"/>
    </w:pPr>
    <w:rPr>
      <w:rFonts w:ascii="Arial" w:eastAsia="Times New Roman" w:hAnsi="Arial" w:cs="Times New Roman"/>
      <w:sz w:val="20"/>
      <w:szCs w:val="20"/>
    </w:rPr>
  </w:style>
  <w:style w:type="character" w:customStyle="1" w:styleId="FunotentextZeichen">
    <w:name w:val="Fußnotentext Zeichen"/>
    <w:basedOn w:val="Absatzstandardschriftart"/>
    <w:link w:val="Funotentext"/>
    <w:semiHidden/>
    <w:rsid w:val="001D43E0"/>
    <w:rPr>
      <w:rFonts w:ascii="Arial" w:eastAsia="Times New Roman" w:hAnsi="Arial" w:cs="Times New Roman"/>
      <w:sz w:val="20"/>
      <w:szCs w:val="20"/>
    </w:rPr>
  </w:style>
  <w:style w:type="character" w:styleId="Funotenzeichen">
    <w:name w:val="footnote reference"/>
    <w:semiHidden/>
    <w:rsid w:val="001D43E0"/>
    <w:rPr>
      <w:vertAlign w:val="superscript"/>
    </w:rPr>
  </w:style>
  <w:style w:type="character" w:styleId="Link">
    <w:name w:val="Hyperlink"/>
    <w:uiPriority w:val="99"/>
    <w:rsid w:val="001D43E0"/>
    <w:rPr>
      <w:color w:val="0000FF"/>
      <w:u w:val="single"/>
    </w:rPr>
  </w:style>
  <w:style w:type="character" w:styleId="GesichteterLink">
    <w:name w:val="FollowedHyperlink"/>
    <w:basedOn w:val="Absatzstandardschriftart"/>
    <w:uiPriority w:val="99"/>
    <w:semiHidden/>
    <w:unhideWhenUsed/>
    <w:rsid w:val="00817F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4B3EF2"/>
    <w:pPr>
      <w:keepNext/>
      <w:numPr>
        <w:numId w:val="2"/>
      </w:numPr>
      <w:spacing w:before="240" w:after="60" w:line="240" w:lineRule="auto"/>
      <w:jc w:val="both"/>
      <w:outlineLvl w:val="0"/>
    </w:pPr>
    <w:rPr>
      <w:rFonts w:ascii="Arial" w:eastAsia="Times New Roman" w:hAnsi="Arial" w:cs="Arial"/>
      <w:b/>
      <w:bCs/>
      <w:kern w:val="32"/>
      <w:sz w:val="24"/>
      <w:szCs w:val="32"/>
    </w:rPr>
  </w:style>
  <w:style w:type="paragraph" w:styleId="berschrift2">
    <w:name w:val="heading 2"/>
    <w:basedOn w:val="Standard"/>
    <w:next w:val="Standard"/>
    <w:link w:val="berschrift2Zeichen"/>
    <w:qFormat/>
    <w:rsid w:val="004B3EF2"/>
    <w:pPr>
      <w:keepNext/>
      <w:numPr>
        <w:ilvl w:val="1"/>
        <w:numId w:val="2"/>
      </w:numPr>
      <w:spacing w:before="360" w:after="60" w:line="240" w:lineRule="auto"/>
      <w:jc w:val="both"/>
      <w:outlineLvl w:val="1"/>
    </w:pPr>
    <w:rPr>
      <w:rFonts w:ascii="Arial" w:eastAsia="Times New Roman" w:hAnsi="Arial" w:cs="Arial"/>
      <w:b/>
      <w:bCs/>
      <w:iCs/>
      <w:sz w:val="20"/>
      <w:szCs w:val="28"/>
    </w:rPr>
  </w:style>
  <w:style w:type="paragraph" w:styleId="berschrift3">
    <w:name w:val="heading 3"/>
    <w:basedOn w:val="Standard"/>
    <w:next w:val="Standard"/>
    <w:link w:val="berschrift3Zeichen"/>
    <w:qFormat/>
    <w:rsid w:val="004B3EF2"/>
    <w:pPr>
      <w:numPr>
        <w:ilvl w:val="2"/>
        <w:numId w:val="2"/>
      </w:numPr>
      <w:autoSpaceDE w:val="0"/>
      <w:autoSpaceDN w:val="0"/>
      <w:adjustRightInd w:val="0"/>
      <w:spacing w:before="120" w:after="60" w:line="240" w:lineRule="auto"/>
      <w:jc w:val="both"/>
      <w:outlineLvl w:val="2"/>
    </w:pPr>
    <w:rPr>
      <w:rFonts w:ascii="Arial" w:eastAsia="Times New Roman" w:hAnsi="Arial" w:cs="Arial"/>
      <w:b/>
      <w:bCs/>
      <w:i/>
      <w:iCs/>
      <w:color w:val="000000"/>
      <w:sz w:val="20"/>
      <w:szCs w:val="20"/>
    </w:rPr>
  </w:style>
  <w:style w:type="paragraph" w:styleId="berschrift4">
    <w:name w:val="heading 4"/>
    <w:basedOn w:val="Standard"/>
    <w:next w:val="Standard"/>
    <w:link w:val="berschrift4Zeichen"/>
    <w:qFormat/>
    <w:rsid w:val="004B3EF2"/>
    <w:pPr>
      <w:keepNext/>
      <w:numPr>
        <w:ilvl w:val="3"/>
        <w:numId w:val="2"/>
      </w:numPr>
      <w:spacing w:before="120" w:after="60" w:line="240" w:lineRule="auto"/>
      <w:ind w:left="862" w:hanging="862"/>
      <w:jc w:val="both"/>
      <w:outlineLvl w:val="3"/>
    </w:pPr>
    <w:rPr>
      <w:rFonts w:ascii="Arial" w:eastAsia="Times New Roman" w:hAnsi="Arial" w:cs="Times New Roman"/>
      <w:bCs/>
      <w:i/>
      <w:sz w:val="20"/>
      <w:szCs w:val="28"/>
    </w:rPr>
  </w:style>
  <w:style w:type="paragraph" w:styleId="berschrift5">
    <w:name w:val="heading 5"/>
    <w:basedOn w:val="Standard"/>
    <w:next w:val="Standard"/>
    <w:link w:val="berschrift5Zeichen"/>
    <w:qFormat/>
    <w:rsid w:val="004B3EF2"/>
    <w:pPr>
      <w:numPr>
        <w:ilvl w:val="4"/>
        <w:numId w:val="2"/>
      </w:numPr>
      <w:spacing w:before="240" w:after="60" w:line="240" w:lineRule="auto"/>
      <w:jc w:val="both"/>
      <w:outlineLvl w:val="4"/>
    </w:pPr>
    <w:rPr>
      <w:rFonts w:ascii="Arial" w:eastAsia="Times New Roman" w:hAnsi="Arial" w:cs="Times New Roman"/>
      <w:b/>
      <w:bCs/>
      <w:i/>
      <w:iCs/>
      <w:sz w:val="26"/>
      <w:szCs w:val="26"/>
    </w:rPr>
  </w:style>
  <w:style w:type="paragraph" w:styleId="berschrift6">
    <w:name w:val="heading 6"/>
    <w:basedOn w:val="Standard"/>
    <w:next w:val="Standard"/>
    <w:link w:val="berschrift6Zeichen"/>
    <w:qFormat/>
    <w:rsid w:val="004B3EF2"/>
    <w:pPr>
      <w:numPr>
        <w:ilvl w:val="5"/>
        <w:numId w:val="2"/>
      </w:numPr>
      <w:spacing w:before="240" w:after="60" w:line="240" w:lineRule="auto"/>
      <w:jc w:val="both"/>
      <w:outlineLvl w:val="5"/>
    </w:pPr>
    <w:rPr>
      <w:rFonts w:ascii="Arial" w:eastAsia="Times New Roman" w:hAnsi="Arial" w:cs="Times New Roman"/>
      <w:b/>
      <w:bCs/>
    </w:rPr>
  </w:style>
  <w:style w:type="paragraph" w:styleId="berschrift7">
    <w:name w:val="heading 7"/>
    <w:basedOn w:val="Standard"/>
    <w:next w:val="Standard"/>
    <w:link w:val="berschrift7Zeichen"/>
    <w:qFormat/>
    <w:rsid w:val="004B3EF2"/>
    <w:pPr>
      <w:numPr>
        <w:ilvl w:val="6"/>
        <w:numId w:val="2"/>
      </w:numPr>
      <w:spacing w:before="240" w:after="60" w:line="240" w:lineRule="auto"/>
      <w:jc w:val="both"/>
      <w:outlineLvl w:val="6"/>
    </w:pPr>
    <w:rPr>
      <w:rFonts w:ascii="Arial" w:eastAsia="Times New Roman" w:hAnsi="Arial" w:cs="Times New Roman"/>
      <w:sz w:val="20"/>
      <w:szCs w:val="24"/>
    </w:rPr>
  </w:style>
  <w:style w:type="paragraph" w:styleId="berschrift8">
    <w:name w:val="heading 8"/>
    <w:basedOn w:val="Standard"/>
    <w:next w:val="Standard"/>
    <w:link w:val="berschrift8Zeichen"/>
    <w:qFormat/>
    <w:rsid w:val="004B3EF2"/>
    <w:pPr>
      <w:numPr>
        <w:ilvl w:val="7"/>
        <w:numId w:val="2"/>
      </w:numPr>
      <w:spacing w:before="240" w:after="60" w:line="240" w:lineRule="auto"/>
      <w:jc w:val="both"/>
      <w:outlineLvl w:val="7"/>
    </w:pPr>
    <w:rPr>
      <w:rFonts w:ascii="Arial" w:eastAsia="Times New Roman" w:hAnsi="Arial" w:cs="Times New Roman"/>
      <w:i/>
      <w:iCs/>
      <w:sz w:val="20"/>
      <w:szCs w:val="24"/>
    </w:rPr>
  </w:style>
  <w:style w:type="paragraph" w:styleId="berschrift9">
    <w:name w:val="heading 9"/>
    <w:basedOn w:val="Standard"/>
    <w:next w:val="Standard"/>
    <w:link w:val="berschrift9Zeichen"/>
    <w:qFormat/>
    <w:rsid w:val="004B3EF2"/>
    <w:pPr>
      <w:numPr>
        <w:ilvl w:val="8"/>
        <w:numId w:val="2"/>
      </w:numPr>
      <w:spacing w:before="240" w:after="60" w:line="240" w:lineRule="auto"/>
      <w:jc w:val="both"/>
      <w:outlineLvl w:val="8"/>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5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
    <w:name w:val="List"/>
    <w:basedOn w:val="Standard"/>
    <w:rsid w:val="004B3EF2"/>
    <w:pPr>
      <w:numPr>
        <w:numId w:val="1"/>
      </w:numPr>
      <w:spacing w:after="120" w:line="240" w:lineRule="auto"/>
      <w:contextualSpacing/>
      <w:jc w:val="both"/>
    </w:pPr>
    <w:rPr>
      <w:rFonts w:ascii="Arial" w:eastAsia="Times New Roman" w:hAnsi="Arial" w:cs="Times New Roman"/>
      <w:sz w:val="20"/>
      <w:szCs w:val="24"/>
    </w:rPr>
  </w:style>
  <w:style w:type="character" w:customStyle="1" w:styleId="berschrift1Zeichen">
    <w:name w:val="Überschrift 1 Zeichen"/>
    <w:basedOn w:val="Absatzstandardschriftart"/>
    <w:link w:val="berschrift1"/>
    <w:rsid w:val="004B3EF2"/>
    <w:rPr>
      <w:rFonts w:ascii="Arial" w:eastAsia="Times New Roman" w:hAnsi="Arial" w:cs="Arial"/>
      <w:b/>
      <w:bCs/>
      <w:kern w:val="32"/>
      <w:sz w:val="24"/>
      <w:szCs w:val="32"/>
    </w:rPr>
  </w:style>
  <w:style w:type="character" w:customStyle="1" w:styleId="berschrift2Zeichen">
    <w:name w:val="Überschrift 2 Zeichen"/>
    <w:basedOn w:val="Absatzstandardschriftart"/>
    <w:link w:val="berschrift2"/>
    <w:rsid w:val="004B3EF2"/>
    <w:rPr>
      <w:rFonts w:ascii="Arial" w:eastAsia="Times New Roman" w:hAnsi="Arial" w:cs="Arial"/>
      <w:b/>
      <w:bCs/>
      <w:iCs/>
      <w:sz w:val="20"/>
      <w:szCs w:val="28"/>
    </w:rPr>
  </w:style>
  <w:style w:type="character" w:customStyle="1" w:styleId="berschrift3Zeichen">
    <w:name w:val="Überschrift 3 Zeichen"/>
    <w:basedOn w:val="Absatzstandardschriftart"/>
    <w:link w:val="berschrift3"/>
    <w:rsid w:val="004B3EF2"/>
    <w:rPr>
      <w:rFonts w:ascii="Arial" w:eastAsia="Times New Roman" w:hAnsi="Arial" w:cs="Arial"/>
      <w:b/>
      <w:bCs/>
      <w:i/>
      <w:iCs/>
      <w:color w:val="000000"/>
      <w:sz w:val="20"/>
      <w:szCs w:val="20"/>
    </w:rPr>
  </w:style>
  <w:style w:type="character" w:customStyle="1" w:styleId="berschrift4Zeichen">
    <w:name w:val="Überschrift 4 Zeichen"/>
    <w:basedOn w:val="Absatzstandardschriftart"/>
    <w:link w:val="berschrift4"/>
    <w:rsid w:val="004B3EF2"/>
    <w:rPr>
      <w:rFonts w:ascii="Arial" w:eastAsia="Times New Roman" w:hAnsi="Arial" w:cs="Times New Roman"/>
      <w:bCs/>
      <w:i/>
      <w:sz w:val="20"/>
      <w:szCs w:val="28"/>
    </w:rPr>
  </w:style>
  <w:style w:type="character" w:customStyle="1" w:styleId="berschrift5Zeichen">
    <w:name w:val="Überschrift 5 Zeichen"/>
    <w:basedOn w:val="Absatzstandardschriftart"/>
    <w:link w:val="berschrift5"/>
    <w:rsid w:val="004B3EF2"/>
    <w:rPr>
      <w:rFonts w:ascii="Arial" w:eastAsia="Times New Roman" w:hAnsi="Arial" w:cs="Times New Roman"/>
      <w:b/>
      <w:bCs/>
      <w:i/>
      <w:iCs/>
      <w:sz w:val="26"/>
      <w:szCs w:val="26"/>
    </w:rPr>
  </w:style>
  <w:style w:type="character" w:customStyle="1" w:styleId="berschrift6Zeichen">
    <w:name w:val="Überschrift 6 Zeichen"/>
    <w:basedOn w:val="Absatzstandardschriftart"/>
    <w:link w:val="berschrift6"/>
    <w:rsid w:val="004B3EF2"/>
    <w:rPr>
      <w:rFonts w:ascii="Arial" w:eastAsia="Times New Roman" w:hAnsi="Arial" w:cs="Times New Roman"/>
      <w:b/>
      <w:bCs/>
    </w:rPr>
  </w:style>
  <w:style w:type="character" w:customStyle="1" w:styleId="berschrift7Zeichen">
    <w:name w:val="Überschrift 7 Zeichen"/>
    <w:basedOn w:val="Absatzstandardschriftart"/>
    <w:link w:val="berschrift7"/>
    <w:rsid w:val="004B3EF2"/>
    <w:rPr>
      <w:rFonts w:ascii="Arial" w:eastAsia="Times New Roman" w:hAnsi="Arial" w:cs="Times New Roman"/>
      <w:sz w:val="20"/>
      <w:szCs w:val="24"/>
    </w:rPr>
  </w:style>
  <w:style w:type="character" w:customStyle="1" w:styleId="berschrift8Zeichen">
    <w:name w:val="Überschrift 8 Zeichen"/>
    <w:basedOn w:val="Absatzstandardschriftart"/>
    <w:link w:val="berschrift8"/>
    <w:rsid w:val="004B3EF2"/>
    <w:rPr>
      <w:rFonts w:ascii="Arial" w:eastAsia="Times New Roman" w:hAnsi="Arial" w:cs="Times New Roman"/>
      <w:i/>
      <w:iCs/>
      <w:sz w:val="20"/>
      <w:szCs w:val="24"/>
    </w:rPr>
  </w:style>
  <w:style w:type="character" w:customStyle="1" w:styleId="berschrift9Zeichen">
    <w:name w:val="Überschrift 9 Zeichen"/>
    <w:basedOn w:val="Absatzstandardschriftart"/>
    <w:link w:val="berschrift9"/>
    <w:rsid w:val="004B3EF2"/>
    <w:rPr>
      <w:rFonts w:ascii="Arial" w:eastAsia="Times New Roman" w:hAnsi="Arial" w:cs="Arial"/>
    </w:rPr>
  </w:style>
  <w:style w:type="paragraph" w:styleId="Kommentartext">
    <w:name w:val="annotation text"/>
    <w:basedOn w:val="Standard"/>
    <w:link w:val="KommentartextZeichen"/>
    <w:unhideWhenUsed/>
    <w:rsid w:val="001A14BD"/>
    <w:pPr>
      <w:spacing w:after="120" w:line="240" w:lineRule="auto"/>
      <w:jc w:val="both"/>
    </w:pPr>
    <w:rPr>
      <w:rFonts w:ascii="Arial" w:eastAsia="Times New Roman" w:hAnsi="Arial" w:cs="Times New Roman"/>
      <w:sz w:val="20"/>
      <w:szCs w:val="20"/>
    </w:rPr>
  </w:style>
  <w:style w:type="character" w:customStyle="1" w:styleId="KommentartextZeichen">
    <w:name w:val="Kommentartext Zeichen"/>
    <w:basedOn w:val="Absatzstandardschriftart"/>
    <w:link w:val="Kommentartext"/>
    <w:rsid w:val="001A14BD"/>
    <w:rPr>
      <w:rFonts w:ascii="Arial" w:eastAsia="Times New Roman" w:hAnsi="Arial" w:cs="Times New Roman"/>
      <w:sz w:val="20"/>
      <w:szCs w:val="20"/>
    </w:rPr>
  </w:style>
  <w:style w:type="character" w:styleId="Kommentarzeichen">
    <w:name w:val="annotation reference"/>
    <w:basedOn w:val="Absatzstandardschriftart"/>
    <w:unhideWhenUsed/>
    <w:rsid w:val="001A14BD"/>
    <w:rPr>
      <w:sz w:val="16"/>
      <w:szCs w:val="16"/>
    </w:rPr>
  </w:style>
  <w:style w:type="paragraph" w:styleId="Sprechblasentext">
    <w:name w:val="Balloon Text"/>
    <w:basedOn w:val="Standard"/>
    <w:link w:val="SprechblasentextZeichen"/>
    <w:uiPriority w:val="99"/>
    <w:semiHidden/>
    <w:unhideWhenUsed/>
    <w:rsid w:val="001A14B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A14BD"/>
    <w:rPr>
      <w:rFonts w:ascii="Tahoma" w:hAnsi="Tahoma" w:cs="Tahoma"/>
      <w:sz w:val="16"/>
      <w:szCs w:val="16"/>
    </w:rPr>
  </w:style>
  <w:style w:type="paragraph" w:styleId="Listenabsatz">
    <w:name w:val="List Paragraph"/>
    <w:basedOn w:val="Standard"/>
    <w:uiPriority w:val="34"/>
    <w:qFormat/>
    <w:rsid w:val="00EC2325"/>
    <w:pPr>
      <w:spacing w:after="120" w:line="240" w:lineRule="auto"/>
      <w:ind w:left="720"/>
      <w:contextualSpacing/>
      <w:jc w:val="both"/>
    </w:pPr>
    <w:rPr>
      <w:rFonts w:ascii="Arial" w:eastAsia="Times New Roman" w:hAnsi="Arial" w:cs="Times New Roman"/>
      <w:sz w:val="20"/>
      <w:szCs w:val="24"/>
    </w:rPr>
  </w:style>
  <w:style w:type="paragraph" w:styleId="Funotentext">
    <w:name w:val="footnote text"/>
    <w:basedOn w:val="Standard"/>
    <w:link w:val="FunotentextZeichen"/>
    <w:semiHidden/>
    <w:rsid w:val="001D43E0"/>
    <w:pPr>
      <w:spacing w:after="120" w:line="240" w:lineRule="auto"/>
      <w:jc w:val="both"/>
    </w:pPr>
    <w:rPr>
      <w:rFonts w:ascii="Arial" w:eastAsia="Times New Roman" w:hAnsi="Arial" w:cs="Times New Roman"/>
      <w:sz w:val="20"/>
      <w:szCs w:val="20"/>
    </w:rPr>
  </w:style>
  <w:style w:type="character" w:customStyle="1" w:styleId="FunotentextZeichen">
    <w:name w:val="Fußnotentext Zeichen"/>
    <w:basedOn w:val="Absatzstandardschriftart"/>
    <w:link w:val="Funotentext"/>
    <w:semiHidden/>
    <w:rsid w:val="001D43E0"/>
    <w:rPr>
      <w:rFonts w:ascii="Arial" w:eastAsia="Times New Roman" w:hAnsi="Arial" w:cs="Times New Roman"/>
      <w:sz w:val="20"/>
      <w:szCs w:val="20"/>
    </w:rPr>
  </w:style>
  <w:style w:type="character" w:styleId="Funotenzeichen">
    <w:name w:val="footnote reference"/>
    <w:semiHidden/>
    <w:rsid w:val="001D43E0"/>
    <w:rPr>
      <w:vertAlign w:val="superscript"/>
    </w:rPr>
  </w:style>
  <w:style w:type="character" w:styleId="Link">
    <w:name w:val="Hyperlink"/>
    <w:uiPriority w:val="99"/>
    <w:rsid w:val="001D43E0"/>
    <w:rPr>
      <w:color w:val="0000FF"/>
      <w:u w:val="single"/>
    </w:rPr>
  </w:style>
  <w:style w:type="character" w:styleId="GesichteterLink">
    <w:name w:val="FollowedHyperlink"/>
    <w:basedOn w:val="Absatzstandardschriftart"/>
    <w:uiPriority w:val="99"/>
    <w:semiHidden/>
    <w:unhideWhenUsed/>
    <w:rsid w:val="00817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3443">
      <w:bodyDiv w:val="1"/>
      <w:marLeft w:val="0"/>
      <w:marRight w:val="0"/>
      <w:marTop w:val="0"/>
      <w:marBottom w:val="0"/>
      <w:divBdr>
        <w:top w:val="none" w:sz="0" w:space="0" w:color="auto"/>
        <w:left w:val="none" w:sz="0" w:space="0" w:color="auto"/>
        <w:bottom w:val="none" w:sz="0" w:space="0" w:color="auto"/>
        <w:right w:val="none" w:sz="0" w:space="0" w:color="auto"/>
      </w:divBdr>
    </w:div>
    <w:div w:id="188879287">
      <w:bodyDiv w:val="1"/>
      <w:marLeft w:val="0"/>
      <w:marRight w:val="0"/>
      <w:marTop w:val="0"/>
      <w:marBottom w:val="0"/>
      <w:divBdr>
        <w:top w:val="none" w:sz="0" w:space="0" w:color="auto"/>
        <w:left w:val="none" w:sz="0" w:space="0" w:color="auto"/>
        <w:bottom w:val="none" w:sz="0" w:space="0" w:color="auto"/>
        <w:right w:val="none" w:sz="0" w:space="0" w:color="auto"/>
      </w:divBdr>
    </w:div>
    <w:div w:id="212035989">
      <w:bodyDiv w:val="1"/>
      <w:marLeft w:val="0"/>
      <w:marRight w:val="0"/>
      <w:marTop w:val="0"/>
      <w:marBottom w:val="0"/>
      <w:divBdr>
        <w:top w:val="none" w:sz="0" w:space="0" w:color="auto"/>
        <w:left w:val="none" w:sz="0" w:space="0" w:color="auto"/>
        <w:bottom w:val="none" w:sz="0" w:space="0" w:color="auto"/>
        <w:right w:val="none" w:sz="0" w:space="0" w:color="auto"/>
      </w:divBdr>
    </w:div>
    <w:div w:id="423497433">
      <w:bodyDiv w:val="1"/>
      <w:marLeft w:val="0"/>
      <w:marRight w:val="0"/>
      <w:marTop w:val="0"/>
      <w:marBottom w:val="0"/>
      <w:divBdr>
        <w:top w:val="none" w:sz="0" w:space="0" w:color="auto"/>
        <w:left w:val="none" w:sz="0" w:space="0" w:color="auto"/>
        <w:bottom w:val="none" w:sz="0" w:space="0" w:color="auto"/>
        <w:right w:val="none" w:sz="0" w:space="0" w:color="auto"/>
      </w:divBdr>
    </w:div>
    <w:div w:id="480122853">
      <w:bodyDiv w:val="1"/>
      <w:marLeft w:val="0"/>
      <w:marRight w:val="0"/>
      <w:marTop w:val="0"/>
      <w:marBottom w:val="0"/>
      <w:divBdr>
        <w:top w:val="none" w:sz="0" w:space="0" w:color="auto"/>
        <w:left w:val="none" w:sz="0" w:space="0" w:color="auto"/>
        <w:bottom w:val="none" w:sz="0" w:space="0" w:color="auto"/>
        <w:right w:val="none" w:sz="0" w:space="0" w:color="auto"/>
      </w:divBdr>
    </w:div>
    <w:div w:id="589510233">
      <w:bodyDiv w:val="1"/>
      <w:marLeft w:val="0"/>
      <w:marRight w:val="0"/>
      <w:marTop w:val="0"/>
      <w:marBottom w:val="0"/>
      <w:divBdr>
        <w:top w:val="none" w:sz="0" w:space="0" w:color="auto"/>
        <w:left w:val="none" w:sz="0" w:space="0" w:color="auto"/>
        <w:bottom w:val="none" w:sz="0" w:space="0" w:color="auto"/>
        <w:right w:val="none" w:sz="0" w:space="0" w:color="auto"/>
      </w:divBdr>
    </w:div>
    <w:div w:id="705719696">
      <w:bodyDiv w:val="1"/>
      <w:marLeft w:val="0"/>
      <w:marRight w:val="0"/>
      <w:marTop w:val="0"/>
      <w:marBottom w:val="0"/>
      <w:divBdr>
        <w:top w:val="none" w:sz="0" w:space="0" w:color="auto"/>
        <w:left w:val="none" w:sz="0" w:space="0" w:color="auto"/>
        <w:bottom w:val="none" w:sz="0" w:space="0" w:color="auto"/>
        <w:right w:val="none" w:sz="0" w:space="0" w:color="auto"/>
      </w:divBdr>
    </w:div>
    <w:div w:id="823084903">
      <w:bodyDiv w:val="1"/>
      <w:marLeft w:val="0"/>
      <w:marRight w:val="0"/>
      <w:marTop w:val="0"/>
      <w:marBottom w:val="0"/>
      <w:divBdr>
        <w:top w:val="none" w:sz="0" w:space="0" w:color="auto"/>
        <w:left w:val="none" w:sz="0" w:space="0" w:color="auto"/>
        <w:bottom w:val="none" w:sz="0" w:space="0" w:color="auto"/>
        <w:right w:val="none" w:sz="0" w:space="0" w:color="auto"/>
      </w:divBdr>
    </w:div>
    <w:div w:id="894585154">
      <w:bodyDiv w:val="1"/>
      <w:marLeft w:val="0"/>
      <w:marRight w:val="0"/>
      <w:marTop w:val="0"/>
      <w:marBottom w:val="0"/>
      <w:divBdr>
        <w:top w:val="none" w:sz="0" w:space="0" w:color="auto"/>
        <w:left w:val="none" w:sz="0" w:space="0" w:color="auto"/>
        <w:bottom w:val="none" w:sz="0" w:space="0" w:color="auto"/>
        <w:right w:val="none" w:sz="0" w:space="0" w:color="auto"/>
      </w:divBdr>
    </w:div>
    <w:div w:id="1018972252">
      <w:bodyDiv w:val="1"/>
      <w:marLeft w:val="0"/>
      <w:marRight w:val="0"/>
      <w:marTop w:val="0"/>
      <w:marBottom w:val="0"/>
      <w:divBdr>
        <w:top w:val="none" w:sz="0" w:space="0" w:color="auto"/>
        <w:left w:val="none" w:sz="0" w:space="0" w:color="auto"/>
        <w:bottom w:val="none" w:sz="0" w:space="0" w:color="auto"/>
        <w:right w:val="none" w:sz="0" w:space="0" w:color="auto"/>
      </w:divBdr>
    </w:div>
    <w:div w:id="1064907944">
      <w:bodyDiv w:val="1"/>
      <w:marLeft w:val="0"/>
      <w:marRight w:val="0"/>
      <w:marTop w:val="0"/>
      <w:marBottom w:val="0"/>
      <w:divBdr>
        <w:top w:val="none" w:sz="0" w:space="0" w:color="auto"/>
        <w:left w:val="none" w:sz="0" w:space="0" w:color="auto"/>
        <w:bottom w:val="none" w:sz="0" w:space="0" w:color="auto"/>
        <w:right w:val="none" w:sz="0" w:space="0" w:color="auto"/>
      </w:divBdr>
    </w:div>
    <w:div w:id="1178039136">
      <w:bodyDiv w:val="1"/>
      <w:marLeft w:val="0"/>
      <w:marRight w:val="0"/>
      <w:marTop w:val="0"/>
      <w:marBottom w:val="0"/>
      <w:divBdr>
        <w:top w:val="none" w:sz="0" w:space="0" w:color="auto"/>
        <w:left w:val="none" w:sz="0" w:space="0" w:color="auto"/>
        <w:bottom w:val="none" w:sz="0" w:space="0" w:color="auto"/>
        <w:right w:val="none" w:sz="0" w:space="0" w:color="auto"/>
      </w:divBdr>
    </w:div>
    <w:div w:id="1206868428">
      <w:bodyDiv w:val="1"/>
      <w:marLeft w:val="0"/>
      <w:marRight w:val="0"/>
      <w:marTop w:val="0"/>
      <w:marBottom w:val="0"/>
      <w:divBdr>
        <w:top w:val="none" w:sz="0" w:space="0" w:color="auto"/>
        <w:left w:val="none" w:sz="0" w:space="0" w:color="auto"/>
        <w:bottom w:val="none" w:sz="0" w:space="0" w:color="auto"/>
        <w:right w:val="none" w:sz="0" w:space="0" w:color="auto"/>
      </w:divBdr>
    </w:div>
    <w:div w:id="1237323461">
      <w:bodyDiv w:val="1"/>
      <w:marLeft w:val="0"/>
      <w:marRight w:val="0"/>
      <w:marTop w:val="0"/>
      <w:marBottom w:val="0"/>
      <w:divBdr>
        <w:top w:val="none" w:sz="0" w:space="0" w:color="auto"/>
        <w:left w:val="none" w:sz="0" w:space="0" w:color="auto"/>
        <w:bottom w:val="none" w:sz="0" w:space="0" w:color="auto"/>
        <w:right w:val="none" w:sz="0" w:space="0" w:color="auto"/>
      </w:divBdr>
    </w:div>
    <w:div w:id="1240291286">
      <w:bodyDiv w:val="1"/>
      <w:marLeft w:val="0"/>
      <w:marRight w:val="0"/>
      <w:marTop w:val="0"/>
      <w:marBottom w:val="0"/>
      <w:divBdr>
        <w:top w:val="none" w:sz="0" w:space="0" w:color="auto"/>
        <w:left w:val="none" w:sz="0" w:space="0" w:color="auto"/>
        <w:bottom w:val="none" w:sz="0" w:space="0" w:color="auto"/>
        <w:right w:val="none" w:sz="0" w:space="0" w:color="auto"/>
      </w:divBdr>
    </w:div>
    <w:div w:id="1706522608">
      <w:bodyDiv w:val="1"/>
      <w:marLeft w:val="0"/>
      <w:marRight w:val="0"/>
      <w:marTop w:val="0"/>
      <w:marBottom w:val="0"/>
      <w:divBdr>
        <w:top w:val="none" w:sz="0" w:space="0" w:color="auto"/>
        <w:left w:val="none" w:sz="0" w:space="0" w:color="auto"/>
        <w:bottom w:val="none" w:sz="0" w:space="0" w:color="auto"/>
        <w:right w:val="none" w:sz="0" w:space="0" w:color="auto"/>
      </w:divBdr>
    </w:div>
    <w:div w:id="17675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fadibern.ch/de/ausbildung/download" TargetMode="External"/><Relationship Id="rId12" Type="http://schemas.openxmlformats.org/officeDocument/2006/relationships/hyperlink" Target="http://www.pfadibern.ch/de/ausbildung/downloa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kretariat@pfadibern.ch" TargetMode="External"/><Relationship Id="rId9" Type="http://schemas.openxmlformats.org/officeDocument/2006/relationships/hyperlink" Target="mailto:ausbildung@pfadibern.ch" TargetMode="External"/><Relationship Id="rId10" Type="http://schemas.openxmlformats.org/officeDocument/2006/relationships/hyperlink" Target="http://www.pfadibern.ch/de/ausbildung/downloa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4229</Words>
  <Characters>26647</Characters>
  <Application>Microsoft Macintosh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BURAUT VBS</Company>
  <LinksUpToDate>false</LinksUpToDate>
  <CharactersWithSpaces>30815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Thomet Andreas armasuisse</dc:creator>
  <cp:lastModifiedBy>Julia Schultheiss</cp:lastModifiedBy>
  <cp:revision>39</cp:revision>
  <dcterms:created xsi:type="dcterms:W3CDTF">2013-09-10T20:44:00Z</dcterms:created>
  <dcterms:modified xsi:type="dcterms:W3CDTF">2016-09-01T12:45:00Z</dcterms:modified>
</cp:coreProperties>
</file>