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005E" w14:textId="77777777" w:rsidR="00532C55" w:rsidRDefault="00AD32D0">
      <w:pPr>
        <w:pStyle w:val="berschrift1"/>
      </w:pPr>
      <w:r>
        <w:rPr>
          <w:noProof/>
        </w:rPr>
        <mc:AlternateContent>
          <mc:Choice Requires="wps">
            <w:drawing>
              <wp:anchor distT="0" distB="0" distL="114300" distR="114300" simplePos="0" relativeHeight="251658240" behindDoc="0" locked="1" layoutInCell="1" allowOverlap="1" wp14:anchorId="152B21E8" wp14:editId="07777777">
                <wp:simplePos x="0" y="0"/>
                <wp:positionH relativeFrom="margin">
                  <wp:align>left</wp:align>
                </wp:positionH>
                <wp:positionV relativeFrom="page">
                  <wp:posOffset>612140</wp:posOffset>
                </wp:positionV>
                <wp:extent cx="2160270" cy="752475"/>
                <wp:effectExtent l="0" t="2540" r="1905" b="0"/>
                <wp:wrapTopAndBottom/>
                <wp:docPr id="160680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F5F8D" w14:textId="77777777" w:rsidR="00532C55" w:rsidRDefault="00532C55">
                            <w:pPr>
                              <w:rPr>
                                <w:b/>
                                <w:color w:val="808080"/>
                              </w:rPr>
                            </w:pPr>
                            <w:r>
                              <w:rPr>
                                <w:b/>
                                <w:color w:val="808080"/>
                              </w:rPr>
                              <w:t>Kantonales Komitee</w:t>
                            </w:r>
                          </w:p>
                          <w:p w14:paraId="5580800B" w14:textId="77777777" w:rsidR="00532C55" w:rsidRDefault="00EF0DAB">
                            <w:pPr>
                              <w:tabs>
                                <w:tab w:val="left" w:pos="720"/>
                              </w:tabs>
                              <w:rPr>
                                <w:color w:val="808080"/>
                                <w:sz w:val="16"/>
                              </w:rPr>
                            </w:pPr>
                            <w:r>
                              <w:rPr>
                                <w:color w:val="808080"/>
                                <w:sz w:val="16"/>
                              </w:rPr>
                              <w:t>015.3</w:t>
                            </w:r>
                            <w:r w:rsidR="00034D31">
                              <w:rPr>
                                <w:color w:val="808080"/>
                                <w:sz w:val="16"/>
                              </w:rPr>
                              <w:tab/>
                            </w:r>
                            <w:r w:rsidR="00554F25">
                              <w:rPr>
                                <w:color w:val="808080"/>
                                <w:sz w:val="16"/>
                              </w:rPr>
                              <w:t>01/25</w:t>
                            </w:r>
                          </w:p>
                          <w:p w14:paraId="672A6659" w14:textId="77777777" w:rsidR="00532C55" w:rsidRDefault="00532C55">
                            <w:pPr>
                              <w:rPr>
                                <w:b/>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21E8" id="_x0000_t202" coordsize="21600,21600" o:spt="202" path="m,l,21600r21600,l21600,xe">
                <v:stroke joinstyle="miter"/>
                <v:path gradientshapeok="t" o:connecttype="rect"/>
              </v:shapetype>
              <v:shape id="Text Box 3" o:spid="_x0000_s1026" type="#_x0000_t202" style="position:absolute;margin-left:0;margin-top:48.2pt;width:170.1pt;height:59.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" stroked="f">
                <v:textbox inset="0,0,0,0">
                  <w:txbxContent>
                    <w:p w14:paraId="6C7F5F8D" w14:textId="77777777" w:rsidR="00532C55" w:rsidRDefault="00532C55">
                      <w:pPr>
                        <w:rPr>
                          <w:b/>
                          <w:color w:val="808080"/>
                        </w:rPr>
                      </w:pPr>
                      <w:r>
                        <w:rPr>
                          <w:b/>
                          <w:color w:val="808080"/>
                        </w:rPr>
                        <w:t>Kantonales Komitee</w:t>
                      </w:r>
                    </w:p>
                    <w:p w14:paraId="5580800B" w14:textId="77777777" w:rsidR="00532C55" w:rsidRDefault="00EF0DAB">
                      <w:pPr>
                        <w:tabs>
                          <w:tab w:val="left" w:pos="720"/>
                        </w:tabs>
                        <w:rPr>
                          <w:color w:val="808080"/>
                          <w:sz w:val="16"/>
                        </w:rPr>
                      </w:pPr>
                      <w:r>
                        <w:rPr>
                          <w:color w:val="808080"/>
                          <w:sz w:val="16"/>
                        </w:rPr>
                        <w:t>015.3</w:t>
                      </w:r>
                      <w:r w:rsidR="00034D31">
                        <w:rPr>
                          <w:color w:val="808080"/>
                          <w:sz w:val="16"/>
                        </w:rPr>
                        <w:tab/>
                      </w:r>
                      <w:r w:rsidR="00554F25">
                        <w:rPr>
                          <w:color w:val="808080"/>
                          <w:sz w:val="16"/>
                        </w:rPr>
                        <w:t>01/25</w:t>
                      </w:r>
                    </w:p>
                    <w:p w14:paraId="672A6659" w14:textId="77777777" w:rsidR="00532C55" w:rsidRDefault="00532C55">
                      <w:pPr>
                        <w:rPr>
                          <w:b/>
                          <w:color w:val="808080"/>
                        </w:rPr>
                      </w:pPr>
                    </w:p>
                  </w:txbxContent>
                </v:textbox>
                <w10:wrap type="topAndBottom" anchorx="margin" anchory="page"/>
                <w10:anchorlock/>
              </v:shape>
            </w:pict>
          </mc:Fallback>
        </mc:AlternateContent>
      </w:r>
      <w:r>
        <w:rPr>
          <w:noProof/>
        </w:rPr>
        <w:drawing>
          <wp:anchor distT="0" distB="0" distL="114300" distR="114300" simplePos="0" relativeHeight="251657216" behindDoc="1" locked="1" layoutInCell="1" allowOverlap="1" wp14:anchorId="6E73563A" wp14:editId="3076FA49">
            <wp:simplePos x="0" y="0"/>
            <wp:positionH relativeFrom="margin">
              <wp:align>right</wp:align>
            </wp:positionH>
            <wp:positionV relativeFrom="page">
              <wp:posOffset>540385</wp:posOffset>
            </wp:positionV>
            <wp:extent cx="2713355" cy="82613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t="6535" r="6372" b="51260"/>
                    <a:stretch>
                      <a:fillRect/>
                    </a:stretch>
                  </pic:blipFill>
                  <pic:spPr bwMode="auto">
                    <a:xfrm>
                      <a:off x="0" y="0"/>
                      <a:ext cx="2713355"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C55">
        <w:t>Musterstatuten für eine Abteilung</w:t>
      </w:r>
    </w:p>
    <w:p w14:paraId="45E3021D" w14:textId="77777777" w:rsidR="00532C55" w:rsidRDefault="00532C55">
      <w:pPr>
        <w:pStyle w:val="berschrift2"/>
      </w:pPr>
      <w:r>
        <w:t>Pfadi Kanton Bern</w:t>
      </w:r>
    </w:p>
    <w:p w14:paraId="1E52D57E" w14:textId="77777777" w:rsidR="00532C55" w:rsidRDefault="00532C55">
      <w:pPr>
        <w:pStyle w:val="berschrift3"/>
      </w:pPr>
      <w:r>
        <w:t xml:space="preserve">Version </w:t>
      </w:r>
      <w:r w:rsidR="00034D31">
        <w:t>November</w:t>
      </w:r>
      <w:r>
        <w:t xml:space="preserve"> 2009</w:t>
      </w:r>
      <w:r w:rsidR="00DF468A">
        <w:t>;</w:t>
      </w:r>
      <w:r w:rsidR="00FB5346">
        <w:t xml:space="preserve"> </w:t>
      </w:r>
      <w:r w:rsidR="004B7BB4" w:rsidRPr="00E72E44">
        <w:rPr>
          <w:color w:val="FF0000"/>
          <w:highlight w:val="yellow"/>
        </w:rPr>
        <w:t xml:space="preserve">Anpassung an den </w:t>
      </w:r>
      <w:r w:rsidR="00FB5346" w:rsidRPr="00E72E44">
        <w:rPr>
          <w:color w:val="FF0000"/>
          <w:highlight w:val="yellow"/>
        </w:rPr>
        <w:t>Branchenstandard vom Januar 2025</w:t>
      </w:r>
    </w:p>
    <w:p w14:paraId="5DAB6C7B" w14:textId="77777777" w:rsidR="00532C55" w:rsidRPr="00C17810" w:rsidRDefault="00532C55">
      <w:pPr>
        <w:ind w:right="50"/>
      </w:pPr>
    </w:p>
    <w:p w14:paraId="0E02FC2A" w14:textId="77777777" w:rsidR="00532C55" w:rsidRPr="00554F25" w:rsidRDefault="00532C55">
      <w:pPr>
        <w:ind w:right="50"/>
        <w:rPr>
          <w:b/>
          <w:color w:val="FF0000"/>
        </w:rPr>
      </w:pPr>
      <w:r w:rsidRPr="00554F25">
        <w:rPr>
          <w:b/>
          <w:color w:val="FF0000"/>
        </w:rPr>
        <w:t>Vorbemerkung:</w:t>
      </w:r>
    </w:p>
    <w:p w14:paraId="52349D15" w14:textId="77777777" w:rsidR="008C5C84" w:rsidRPr="008C5C84" w:rsidRDefault="00554F25">
      <w:pPr>
        <w:ind w:right="50"/>
        <w:rPr>
          <w:color w:val="FF0000"/>
        </w:rPr>
      </w:pPr>
      <w:r w:rsidRPr="008C5C84">
        <w:rPr>
          <w:color w:val="FF0000"/>
        </w:rPr>
        <w:t xml:space="preserve">Die vorliegende Fassung der Musterstatuten fokussiert auf die Anpassungen aufgrund des Branchenstandards von Swiss Olympic (siehe dazu die Informationen der PBS: </w:t>
      </w:r>
      <w:hyperlink r:id="rId10" w:history="1">
        <w:r w:rsidRPr="008C5C84">
          <w:rPr>
            <w:rStyle w:val="Hyperlink"/>
            <w:color w:val="FF0000"/>
          </w:rPr>
          <w:t>Branchenstandard Swiss Olympic</w:t>
        </w:r>
      </w:hyperlink>
      <w:r w:rsidRPr="008C5C84">
        <w:rPr>
          <w:color w:val="FF0000"/>
        </w:rPr>
        <w:t xml:space="preserve">). </w:t>
      </w:r>
      <w:r w:rsidR="008E7EA0">
        <w:rPr>
          <w:color w:val="FF0000"/>
        </w:rPr>
        <w:t>Die Überarbeitung beschränkt sich auf die erforderlichen Neuerungen. Aus zeitlichen Gründen wurde auf eine umfassende Überarbeitung verzichtet.</w:t>
      </w:r>
      <w:r w:rsidR="008E7EA0" w:rsidRPr="008C5C84">
        <w:rPr>
          <w:color w:val="FF0000"/>
        </w:rPr>
        <w:t xml:space="preserve"> Die </w:t>
      </w:r>
      <w:r w:rsidR="008E7EA0">
        <w:rPr>
          <w:color w:val="FF0000"/>
        </w:rPr>
        <w:t>neuen, gelb hervorgehobenen Passagen</w:t>
      </w:r>
      <w:r w:rsidR="008E7EA0" w:rsidRPr="008C5C84">
        <w:rPr>
          <w:color w:val="FF0000"/>
        </w:rPr>
        <w:t xml:space="preserve"> </w:t>
      </w:r>
      <w:r w:rsidR="008E7EA0">
        <w:rPr>
          <w:color w:val="FF0000"/>
        </w:rPr>
        <w:t xml:space="preserve">müssen in dieser </w:t>
      </w:r>
      <w:r w:rsidRPr="008C5C84">
        <w:rPr>
          <w:color w:val="FF0000"/>
        </w:rPr>
        <w:t>(oder analoger) Form bis Ende 2025 in die Abteilungsstatuten übernommen werden.</w:t>
      </w:r>
    </w:p>
    <w:p w14:paraId="3C6750A4" w14:textId="627E4E37" w:rsidR="00554F25" w:rsidRPr="008C5C84" w:rsidRDefault="00554F25">
      <w:pPr>
        <w:ind w:right="50"/>
        <w:rPr>
          <w:color w:val="FF0000"/>
        </w:rPr>
      </w:pPr>
      <w:r w:rsidRPr="1E401AC9">
        <w:rPr>
          <w:color w:val="FF0000"/>
        </w:rPr>
        <w:t xml:space="preserve">Die </w:t>
      </w:r>
      <w:r w:rsidR="2049EEF2" w:rsidRPr="1E401AC9">
        <w:rPr>
          <w:color w:val="FF0000"/>
        </w:rPr>
        <w:t xml:space="preserve">bestehenden </w:t>
      </w:r>
      <w:r w:rsidRPr="1E401AC9">
        <w:rPr>
          <w:color w:val="FF0000"/>
        </w:rPr>
        <w:t xml:space="preserve">Regelungen wurden ausgegraut. Die ursprüngliche Fassung der Musterstatuten findet ihr auf unserer Website unter </w:t>
      </w:r>
      <w:hyperlink r:id="rId11">
        <w:r w:rsidRPr="1E401AC9">
          <w:rPr>
            <w:rStyle w:val="Hyperlink"/>
            <w:color w:val="FF0000"/>
          </w:rPr>
          <w:t>Downloads</w:t>
        </w:r>
      </w:hyperlink>
      <w:r w:rsidRPr="1E401AC9">
        <w:rPr>
          <w:color w:val="FF0000"/>
        </w:rPr>
        <w:t>.</w:t>
      </w:r>
    </w:p>
    <w:p w14:paraId="02EB378F" w14:textId="77777777" w:rsidR="00532C55" w:rsidRPr="00B61C19" w:rsidRDefault="00532C55">
      <w:pPr>
        <w:ind w:right="50"/>
      </w:pPr>
    </w:p>
    <w:p w14:paraId="48DD6268" w14:textId="77777777" w:rsidR="00532C55" w:rsidRDefault="00532C55" w:rsidP="00532C55">
      <w:pPr>
        <w:tabs>
          <w:tab w:val="left" w:pos="567"/>
        </w:tabs>
        <w:ind w:right="50"/>
        <w:rPr>
          <w:rFonts w:cs="Arial"/>
          <w:b/>
          <w:color w:val="747474"/>
          <w:szCs w:val="22"/>
        </w:rPr>
      </w:pPr>
      <w:r>
        <w:rPr>
          <w:rFonts w:cs="Arial"/>
          <w:b/>
          <w:color w:val="747474"/>
          <w:szCs w:val="22"/>
        </w:rPr>
        <w:t>1.</w:t>
      </w:r>
      <w:r>
        <w:rPr>
          <w:rFonts w:cs="Arial"/>
          <w:b/>
          <w:color w:val="747474"/>
          <w:szCs w:val="22"/>
        </w:rPr>
        <w:tab/>
        <w:t>Name und Sitz</w:t>
      </w:r>
    </w:p>
    <w:p w14:paraId="15AD3D1D" w14:textId="77777777" w:rsidR="00532C55" w:rsidRDefault="00532C55" w:rsidP="1E401AC9">
      <w:pPr>
        <w:ind w:right="50"/>
        <w:rPr>
          <w:rFonts w:cs="Arial"/>
          <w:color w:val="747474"/>
          <w:vertAlign w:val="superscript"/>
        </w:rPr>
      </w:pPr>
      <w:r w:rsidRPr="1E401AC9">
        <w:rPr>
          <w:rFonts w:cs="Arial"/>
          <w:color w:val="747474"/>
        </w:rPr>
        <w:t>Die Pfadiabteilung ............ ist ein Verein im Sinne von Art. 60</w:t>
      </w:r>
      <w:r w:rsidR="00935B93" w:rsidRPr="1E401AC9">
        <w:rPr>
          <w:rFonts w:cs="Arial"/>
          <w:color w:val="747474"/>
        </w:rPr>
        <w:t xml:space="preserve"> </w:t>
      </w:r>
      <w:r w:rsidRPr="1E401AC9">
        <w:rPr>
          <w:rFonts w:cs="Arial"/>
          <w:color w:val="747474"/>
        </w:rPr>
        <w:t>ff</w:t>
      </w:r>
      <w:r w:rsidR="00935B93" w:rsidRPr="1E401AC9">
        <w:rPr>
          <w:rFonts w:cs="Arial"/>
          <w:color w:val="747474"/>
        </w:rPr>
        <w:t>.</w:t>
      </w:r>
      <w:r w:rsidRPr="1E401AC9">
        <w:rPr>
          <w:rFonts w:cs="Arial"/>
          <w:color w:val="747474"/>
        </w:rPr>
        <w:t xml:space="preserve"> ZGB.</w:t>
      </w:r>
      <w:r w:rsidRPr="1E401AC9">
        <w:rPr>
          <w:rStyle w:val="Funotenzeichen"/>
          <w:rFonts w:cs="Arial"/>
          <w:color w:val="747474"/>
        </w:rPr>
        <w:footnoteReference w:id="1"/>
      </w:r>
    </w:p>
    <w:p w14:paraId="6D8B311D" w14:textId="77777777" w:rsidR="00532C55" w:rsidRDefault="00532C55">
      <w:pPr>
        <w:ind w:right="50"/>
        <w:rPr>
          <w:rFonts w:cs="Arial"/>
          <w:color w:val="747474"/>
          <w:szCs w:val="22"/>
        </w:rPr>
      </w:pPr>
      <w:r>
        <w:rPr>
          <w:rFonts w:cs="Arial"/>
          <w:color w:val="747474"/>
          <w:szCs w:val="22"/>
        </w:rPr>
        <w:t>Der Sitz des Vereins befindet sich in ............ .</w:t>
      </w:r>
    </w:p>
    <w:p w14:paraId="13E40CFC" w14:textId="77777777" w:rsidR="00532C55" w:rsidRDefault="00532C55">
      <w:pPr>
        <w:ind w:right="50"/>
        <w:rPr>
          <w:rFonts w:cs="Arial"/>
          <w:color w:val="747474"/>
          <w:szCs w:val="22"/>
        </w:rPr>
      </w:pPr>
      <w:r>
        <w:rPr>
          <w:rFonts w:cs="Arial"/>
          <w:color w:val="747474"/>
          <w:szCs w:val="22"/>
        </w:rPr>
        <w:t>(Alternative: Unter dem Namen '.....' besteht ein Verein im Sinne von Art. 60</w:t>
      </w:r>
      <w:r w:rsidR="00935B93">
        <w:rPr>
          <w:rFonts w:cs="Arial"/>
          <w:color w:val="747474"/>
          <w:szCs w:val="22"/>
        </w:rPr>
        <w:t xml:space="preserve"> </w:t>
      </w:r>
      <w:r>
        <w:rPr>
          <w:rFonts w:cs="Arial"/>
          <w:color w:val="747474"/>
          <w:szCs w:val="22"/>
        </w:rPr>
        <w:t>ff</w:t>
      </w:r>
      <w:r w:rsidR="00935B93">
        <w:rPr>
          <w:rFonts w:cs="Arial"/>
          <w:color w:val="747474"/>
          <w:szCs w:val="22"/>
        </w:rPr>
        <w:t>.</w:t>
      </w:r>
      <w:r>
        <w:rPr>
          <w:rFonts w:cs="Arial"/>
          <w:color w:val="747474"/>
          <w:szCs w:val="22"/>
        </w:rPr>
        <w:t xml:space="preserve"> ZGB mit Sitz in ...... .) </w:t>
      </w:r>
    </w:p>
    <w:p w14:paraId="6A05A809" w14:textId="77777777" w:rsidR="00532C55" w:rsidRPr="00B61C19" w:rsidRDefault="00532C55">
      <w:pPr>
        <w:ind w:right="50"/>
        <w:rPr>
          <w:rFonts w:cs="Arial"/>
          <w:szCs w:val="22"/>
        </w:rPr>
      </w:pPr>
    </w:p>
    <w:p w14:paraId="0D0DFFDA" w14:textId="77777777" w:rsidR="00532C55" w:rsidRPr="00B61C19" w:rsidRDefault="00532C55" w:rsidP="00532C55">
      <w:pPr>
        <w:tabs>
          <w:tab w:val="left" w:pos="567"/>
        </w:tabs>
        <w:ind w:right="50"/>
        <w:rPr>
          <w:rFonts w:cs="Arial"/>
          <w:b/>
          <w:szCs w:val="22"/>
        </w:rPr>
      </w:pPr>
      <w:r w:rsidRPr="00B61C19">
        <w:rPr>
          <w:rFonts w:cs="Arial"/>
          <w:b/>
          <w:szCs w:val="22"/>
        </w:rPr>
        <w:t>2.</w:t>
      </w:r>
      <w:r w:rsidRPr="00B61C19">
        <w:rPr>
          <w:rFonts w:cs="Arial"/>
          <w:b/>
          <w:szCs w:val="22"/>
        </w:rPr>
        <w:tab/>
        <w:t xml:space="preserve">Zugehörigkeit </w:t>
      </w:r>
      <w:r>
        <w:rPr>
          <w:color w:val="747474"/>
          <w:vertAlign w:val="superscript"/>
        </w:rPr>
        <w:footnoteReference w:id="2"/>
      </w:r>
    </w:p>
    <w:p w14:paraId="1866CD6E" w14:textId="77777777" w:rsidR="00532C55" w:rsidRPr="00B61C19" w:rsidRDefault="00532C55" w:rsidP="1E401AC9">
      <w:pPr>
        <w:ind w:right="50"/>
        <w:rPr>
          <w:rFonts w:cs="Arial"/>
          <w:color w:val="FF0000"/>
        </w:rPr>
      </w:pPr>
      <w:r w:rsidRPr="005075AA">
        <w:rPr>
          <w:rFonts w:cs="Arial"/>
          <w:color w:val="767171" w:themeColor="background2" w:themeShade="80"/>
        </w:rPr>
        <w:t xml:space="preserve">Der Verein ist eine rechtlich selbständige Unterorganisation der Pfadibewegung Schweiz (PBS) sowie der Pfadi Kanton Bern (PKB). </w:t>
      </w:r>
      <w:r w:rsidR="00A02D8E" w:rsidRPr="75ED2FC1">
        <w:rPr>
          <w:rFonts w:cs="Arial"/>
          <w:color w:val="FF0000"/>
          <w:highlight w:val="yellow"/>
        </w:rPr>
        <w:t xml:space="preserve">Die Statuten und Reglemente der PBS und PKB </w:t>
      </w:r>
      <w:r w:rsidR="00FB5346" w:rsidRPr="75ED2FC1">
        <w:rPr>
          <w:rFonts w:cs="Arial"/>
          <w:color w:val="FF0000"/>
          <w:highlight w:val="yellow"/>
        </w:rPr>
        <w:t xml:space="preserve">sowie </w:t>
      </w:r>
      <w:r w:rsidR="00A02D8E" w:rsidRPr="75ED2FC1">
        <w:rPr>
          <w:rFonts w:cs="Arial"/>
          <w:color w:val="FF0000"/>
          <w:highlight w:val="yellow"/>
        </w:rPr>
        <w:t>ihrer zuständigen Organe und Kommissionen sind für die Abteilung verbindlich.</w:t>
      </w:r>
    </w:p>
    <w:p w14:paraId="381127F1" w14:textId="77777777" w:rsidR="00532C55" w:rsidRDefault="00532C55">
      <w:pPr>
        <w:ind w:right="50"/>
        <w:rPr>
          <w:rFonts w:cs="Arial"/>
          <w:color w:val="747474"/>
          <w:szCs w:val="22"/>
        </w:rPr>
      </w:pPr>
      <w:r>
        <w:rPr>
          <w:rFonts w:cs="Arial"/>
          <w:color w:val="747474"/>
          <w:szCs w:val="22"/>
        </w:rPr>
        <w:t xml:space="preserve">Im </w:t>
      </w:r>
      <w:r w:rsidR="008C5C84">
        <w:rPr>
          <w:rFonts w:cs="Arial"/>
          <w:color w:val="747474"/>
          <w:szCs w:val="22"/>
        </w:rPr>
        <w:t>W</w:t>
      </w:r>
      <w:r>
        <w:rPr>
          <w:rFonts w:cs="Arial"/>
          <w:color w:val="747474"/>
          <w:szCs w:val="22"/>
        </w:rPr>
        <w:t xml:space="preserve">eiteren ist die Abteilung Mitglied der Konferenz Berner Pfadiheime, des </w:t>
      </w:r>
      <w:r w:rsidR="006A7198">
        <w:rPr>
          <w:rFonts w:cs="Arial"/>
          <w:color w:val="747474"/>
          <w:szCs w:val="22"/>
        </w:rPr>
        <w:t>Abteilungsverbands …</w:t>
      </w:r>
      <w:r>
        <w:rPr>
          <w:rFonts w:cs="Arial"/>
          <w:color w:val="747474"/>
          <w:szCs w:val="22"/>
        </w:rPr>
        <w:t xml:space="preserve"> und des Bezirks …….</w:t>
      </w:r>
    </w:p>
    <w:p w14:paraId="5A39BBE3" w14:textId="77777777" w:rsidR="00532C55" w:rsidRPr="00B61C19" w:rsidRDefault="00532C55">
      <w:pPr>
        <w:ind w:right="50"/>
        <w:rPr>
          <w:rFonts w:cs="Arial"/>
          <w:szCs w:val="22"/>
        </w:rPr>
      </w:pPr>
    </w:p>
    <w:p w14:paraId="2E4A2F2F" w14:textId="77777777" w:rsidR="00532C55" w:rsidRDefault="00532C55" w:rsidP="00532C55">
      <w:pPr>
        <w:tabs>
          <w:tab w:val="left" w:pos="567"/>
        </w:tabs>
        <w:ind w:right="50"/>
        <w:rPr>
          <w:rFonts w:cs="Arial"/>
          <w:b/>
          <w:color w:val="747474"/>
          <w:szCs w:val="22"/>
        </w:rPr>
      </w:pPr>
      <w:r>
        <w:rPr>
          <w:rFonts w:cs="Arial"/>
          <w:b/>
          <w:color w:val="747474"/>
          <w:szCs w:val="22"/>
        </w:rPr>
        <w:t>3.</w:t>
      </w:r>
      <w:r>
        <w:rPr>
          <w:rFonts w:cs="Arial"/>
          <w:b/>
          <w:color w:val="747474"/>
          <w:szCs w:val="22"/>
        </w:rPr>
        <w:tab/>
        <w:t xml:space="preserve">Zweck </w:t>
      </w:r>
      <w:r>
        <w:rPr>
          <w:color w:val="747474"/>
          <w:vertAlign w:val="superscript"/>
        </w:rPr>
        <w:footnoteReference w:id="3"/>
      </w:r>
    </w:p>
    <w:p w14:paraId="10F15E62" w14:textId="77777777" w:rsidR="00532C55" w:rsidRDefault="00532C55">
      <w:pPr>
        <w:pStyle w:val="WW-Textkrper2"/>
        <w:rPr>
          <w:rFonts w:ascii="Arial" w:hAnsi="Arial" w:cs="Arial"/>
          <w:i w:val="0"/>
          <w:color w:val="747474"/>
          <w:sz w:val="22"/>
          <w:szCs w:val="22"/>
        </w:rPr>
      </w:pPr>
      <w:r>
        <w:rPr>
          <w:rFonts w:ascii="Arial" w:hAnsi="Arial" w:cs="Arial"/>
          <w:i w:val="0"/>
          <w:color w:val="747474"/>
          <w:sz w:val="22"/>
          <w:szCs w:val="22"/>
        </w:rPr>
        <w:t>Es gelten die allgemeinen Zweckbestimmungen der PBS wie der PKB, insbesondere "die fünf Beziehungen und die sieben Methoden".</w:t>
      </w:r>
    </w:p>
    <w:p w14:paraId="61C8FB59" w14:textId="77777777" w:rsidR="00532C55" w:rsidRDefault="00532C55">
      <w:pPr>
        <w:pStyle w:val="WW-Textkrper2"/>
        <w:rPr>
          <w:rFonts w:ascii="Arial" w:hAnsi="Arial" w:cs="Arial"/>
          <w:i w:val="0"/>
          <w:color w:val="747474"/>
          <w:sz w:val="22"/>
          <w:szCs w:val="22"/>
        </w:rPr>
      </w:pPr>
      <w:r>
        <w:rPr>
          <w:rFonts w:ascii="Arial" w:hAnsi="Arial" w:cs="Arial"/>
          <w:i w:val="0"/>
          <w:color w:val="747474"/>
          <w:sz w:val="22"/>
          <w:szCs w:val="22"/>
        </w:rPr>
        <w:t>Für die Tätigkeit der Abteilung dient die von Robert Baden-Powell angeregte pfadfinderi-sche Methode als Grundlage. Leitsätze sind das "Gesetz" und das "Versprechen".</w:t>
      </w:r>
    </w:p>
    <w:p w14:paraId="41C8F396" w14:textId="77777777" w:rsidR="00532C55" w:rsidRDefault="00532C55">
      <w:pPr>
        <w:ind w:right="50"/>
        <w:rPr>
          <w:rFonts w:cs="Arial"/>
          <w:color w:val="747474"/>
          <w:szCs w:val="22"/>
        </w:rPr>
      </w:pPr>
    </w:p>
    <w:p w14:paraId="027DC4B1" w14:textId="77777777" w:rsidR="00532C55" w:rsidRDefault="00532C55" w:rsidP="00532C55">
      <w:pPr>
        <w:tabs>
          <w:tab w:val="left" w:pos="567"/>
        </w:tabs>
        <w:ind w:right="50"/>
        <w:rPr>
          <w:rFonts w:cs="Arial"/>
          <w:b/>
          <w:color w:val="747474"/>
          <w:szCs w:val="22"/>
        </w:rPr>
      </w:pPr>
      <w:r>
        <w:rPr>
          <w:rFonts w:cs="Arial"/>
          <w:b/>
          <w:color w:val="747474"/>
          <w:szCs w:val="22"/>
        </w:rPr>
        <w:t>4.</w:t>
      </w:r>
      <w:r>
        <w:rPr>
          <w:rFonts w:cs="Arial"/>
          <w:b/>
          <w:color w:val="747474"/>
          <w:szCs w:val="22"/>
        </w:rPr>
        <w:tab/>
        <w:t>Gliederung</w:t>
      </w:r>
    </w:p>
    <w:p w14:paraId="6F466A9A" w14:textId="77777777" w:rsidR="00532C55" w:rsidRDefault="00532C55" w:rsidP="75ED2FC1">
      <w:pPr>
        <w:ind w:right="50"/>
        <w:rPr>
          <w:rFonts w:cs="Arial"/>
          <w:color w:val="747474"/>
        </w:rPr>
      </w:pPr>
      <w:r w:rsidRPr="435F8885">
        <w:rPr>
          <w:rFonts w:cs="Arial"/>
          <w:color w:val="747474"/>
        </w:rPr>
        <w:t>Die Abteilung gliedert sich wie folgt in Stufen und Einheiten:</w:t>
      </w:r>
    </w:p>
    <w:p w14:paraId="7D299985" w14:textId="77777777" w:rsidR="00532C55" w:rsidRDefault="00532C55">
      <w:pPr>
        <w:ind w:right="50"/>
        <w:rPr>
          <w:rFonts w:cs="Arial"/>
          <w:color w:val="747474"/>
          <w:szCs w:val="22"/>
        </w:rPr>
      </w:pPr>
      <w:r>
        <w:rPr>
          <w:rFonts w:cs="Arial"/>
          <w:color w:val="747474"/>
          <w:szCs w:val="22"/>
        </w:rPr>
        <w:t>0. Stufe: Biber in Gruppen</w:t>
      </w:r>
    </w:p>
    <w:p w14:paraId="2C693F8B" w14:textId="77777777" w:rsidR="00532C55" w:rsidRDefault="00034D31">
      <w:pPr>
        <w:ind w:right="50"/>
        <w:rPr>
          <w:rFonts w:cs="Arial"/>
          <w:color w:val="747474"/>
          <w:szCs w:val="22"/>
        </w:rPr>
      </w:pPr>
      <w:r>
        <w:rPr>
          <w:rFonts w:cs="Arial"/>
          <w:color w:val="747474"/>
          <w:szCs w:val="22"/>
        </w:rPr>
        <w:t>1. Stufe: Wölf</w:t>
      </w:r>
      <w:r w:rsidR="00532C55">
        <w:rPr>
          <w:rFonts w:cs="Arial"/>
          <w:color w:val="747474"/>
          <w:szCs w:val="22"/>
        </w:rPr>
        <w:t>e in Meuten</w:t>
      </w:r>
    </w:p>
    <w:p w14:paraId="2F4EC69F" w14:textId="77777777" w:rsidR="00532C55" w:rsidRDefault="00532C55">
      <w:pPr>
        <w:ind w:right="50"/>
        <w:rPr>
          <w:rFonts w:cs="Arial"/>
          <w:color w:val="747474"/>
          <w:szCs w:val="22"/>
        </w:rPr>
      </w:pPr>
      <w:r>
        <w:rPr>
          <w:rFonts w:cs="Arial"/>
          <w:color w:val="747474"/>
          <w:szCs w:val="22"/>
        </w:rPr>
        <w:t>2. Stufe: Pfadi in Stämme</w:t>
      </w:r>
      <w:r w:rsidR="00034D31">
        <w:rPr>
          <w:rFonts w:cs="Arial"/>
          <w:color w:val="747474"/>
          <w:szCs w:val="22"/>
        </w:rPr>
        <w:t>n</w:t>
      </w:r>
      <w:r>
        <w:rPr>
          <w:rFonts w:cs="Arial"/>
          <w:color w:val="747474"/>
          <w:szCs w:val="22"/>
        </w:rPr>
        <w:t>/Trupps</w:t>
      </w:r>
    </w:p>
    <w:p w14:paraId="5DF25B41" w14:textId="77777777" w:rsidR="00532C55" w:rsidRDefault="00532C55">
      <w:pPr>
        <w:ind w:right="50"/>
        <w:rPr>
          <w:rFonts w:cs="Arial"/>
          <w:color w:val="747474"/>
          <w:szCs w:val="22"/>
          <w:lang w:val="it-IT"/>
        </w:rPr>
      </w:pPr>
      <w:r>
        <w:rPr>
          <w:rFonts w:cs="Arial"/>
          <w:color w:val="747474"/>
          <w:szCs w:val="22"/>
          <w:lang w:val="it-IT"/>
        </w:rPr>
        <w:lastRenderedPageBreak/>
        <w:t>3. Stufe: Pios in Equipen</w:t>
      </w:r>
    </w:p>
    <w:p w14:paraId="1D17D5E0" w14:textId="77777777" w:rsidR="004B7BB4" w:rsidRDefault="00532C55" w:rsidP="004B7BB4">
      <w:pPr>
        <w:ind w:right="50"/>
        <w:rPr>
          <w:rFonts w:cs="Arial"/>
          <w:color w:val="747474"/>
          <w:szCs w:val="22"/>
          <w:lang w:val="it-IT"/>
        </w:rPr>
      </w:pPr>
      <w:r>
        <w:rPr>
          <w:rFonts w:cs="Arial"/>
          <w:color w:val="747474"/>
          <w:szCs w:val="22"/>
          <w:lang w:val="it-IT"/>
        </w:rPr>
        <w:t>4. Stufe: Rover in Rotten</w:t>
      </w:r>
    </w:p>
    <w:p w14:paraId="72A3D3EC" w14:textId="77777777" w:rsidR="004B7BB4" w:rsidRPr="004B7BB4" w:rsidRDefault="004B7BB4" w:rsidP="004B7BB4">
      <w:pPr>
        <w:ind w:right="50"/>
        <w:rPr>
          <w:rFonts w:cs="Arial"/>
          <w:szCs w:val="22"/>
        </w:rPr>
      </w:pPr>
    </w:p>
    <w:p w14:paraId="797E523D" w14:textId="77777777" w:rsidR="00532C55" w:rsidRPr="00B61C19" w:rsidRDefault="00532C55" w:rsidP="00532C55">
      <w:pPr>
        <w:tabs>
          <w:tab w:val="left" w:pos="567"/>
        </w:tabs>
        <w:ind w:right="50"/>
        <w:rPr>
          <w:rFonts w:cs="Arial"/>
          <w:b/>
          <w:szCs w:val="22"/>
        </w:rPr>
      </w:pPr>
      <w:r w:rsidRPr="00B61C19">
        <w:rPr>
          <w:rFonts w:cs="Arial"/>
          <w:b/>
          <w:szCs w:val="22"/>
        </w:rPr>
        <w:t>5.</w:t>
      </w:r>
      <w:r w:rsidRPr="00B61C19">
        <w:rPr>
          <w:rFonts w:cs="Arial"/>
          <w:b/>
          <w:szCs w:val="22"/>
        </w:rPr>
        <w:tab/>
        <w:t>Mitglieder</w:t>
      </w:r>
    </w:p>
    <w:p w14:paraId="5342DC88" w14:textId="77777777" w:rsidR="00532C55" w:rsidRPr="00B61C19" w:rsidRDefault="00532C55" w:rsidP="00532C55">
      <w:pPr>
        <w:ind w:left="567" w:right="50" w:hanging="567"/>
        <w:rPr>
          <w:rFonts w:cs="Arial"/>
          <w:color w:val="FF0000"/>
          <w:szCs w:val="22"/>
          <w:vertAlign w:val="superscript"/>
        </w:rPr>
      </w:pPr>
      <w:r w:rsidRPr="008C5C84">
        <w:rPr>
          <w:rFonts w:cs="Arial"/>
          <w:color w:val="FF0000"/>
          <w:szCs w:val="22"/>
        </w:rPr>
        <w:t>5.1</w:t>
      </w:r>
      <w:r w:rsidRPr="008C5C84">
        <w:rPr>
          <w:rFonts w:cs="Arial"/>
          <w:color w:val="FF0000"/>
          <w:szCs w:val="22"/>
        </w:rPr>
        <w:tab/>
      </w:r>
      <w:r w:rsidRPr="005075AA">
        <w:rPr>
          <w:rFonts w:cs="Arial"/>
          <w:color w:val="767171" w:themeColor="background2" w:themeShade="80"/>
          <w:szCs w:val="22"/>
        </w:rPr>
        <w:t>Mitglieder sind die Jugendlichen in den verschiedenen Einheiten der Abteilung gemäss dem Mitgliederverzeichnis, sowie die Mitglieder des Abteilungskomitees, wobei diese von der Jahresbeitragspflicht ausgenommen sind. Die Mitglieder erwerben gleichzeitig die Mitgliedschaft der PKB und der PBS.</w:t>
      </w:r>
      <w:r w:rsidRPr="005075AA">
        <w:rPr>
          <w:rStyle w:val="Funotenzeichen"/>
          <w:rFonts w:cs="Arial"/>
          <w:color w:val="767171" w:themeColor="background2" w:themeShade="80"/>
          <w:szCs w:val="22"/>
        </w:rPr>
        <w:footnoteReference w:id="4"/>
      </w:r>
      <w:r w:rsidR="00A02D8E" w:rsidRPr="005075AA">
        <w:rPr>
          <w:rFonts w:cs="Arial"/>
          <w:color w:val="767171" w:themeColor="background2" w:themeShade="80"/>
          <w:szCs w:val="22"/>
        </w:rPr>
        <w:t xml:space="preserve"> </w:t>
      </w:r>
      <w:r w:rsidR="00A02D8E" w:rsidRPr="00055CBF">
        <w:rPr>
          <w:rFonts w:cs="Arial"/>
          <w:color w:val="FF0000"/>
          <w:szCs w:val="22"/>
          <w:highlight w:val="yellow"/>
        </w:rPr>
        <w:t xml:space="preserve">Sie anerkennen und befolgen </w:t>
      </w:r>
      <w:r w:rsidR="00FC1EBF">
        <w:rPr>
          <w:rFonts w:cs="Arial"/>
          <w:color w:val="FF0000"/>
          <w:szCs w:val="22"/>
          <w:highlight w:val="yellow"/>
        </w:rPr>
        <w:t xml:space="preserve">auch </w:t>
      </w:r>
      <w:r w:rsidR="008C5C84">
        <w:rPr>
          <w:rFonts w:cs="Arial"/>
          <w:color w:val="FF0000"/>
          <w:szCs w:val="22"/>
          <w:highlight w:val="yellow"/>
        </w:rPr>
        <w:t>die</w:t>
      </w:r>
      <w:r w:rsidR="00A02D8E" w:rsidRPr="00055CBF">
        <w:rPr>
          <w:rFonts w:cs="Arial"/>
          <w:color w:val="FF0000"/>
          <w:szCs w:val="22"/>
          <w:highlight w:val="yellow"/>
        </w:rPr>
        <w:t xml:space="preserve"> Statuten und Regeln</w:t>
      </w:r>
      <w:r w:rsidR="008C5C84">
        <w:rPr>
          <w:rFonts w:cs="Arial"/>
          <w:color w:val="FF0000"/>
          <w:szCs w:val="22"/>
          <w:highlight w:val="yellow"/>
        </w:rPr>
        <w:t xml:space="preserve"> der PKB und PBS</w:t>
      </w:r>
      <w:r w:rsidR="00A02D8E" w:rsidRPr="00055CBF">
        <w:rPr>
          <w:rFonts w:cs="Arial"/>
          <w:color w:val="FF0000"/>
          <w:szCs w:val="22"/>
          <w:highlight w:val="yellow"/>
        </w:rPr>
        <w:t>.</w:t>
      </w:r>
    </w:p>
    <w:p w14:paraId="6F644731" w14:textId="77777777" w:rsidR="00532C55" w:rsidRDefault="00532C55" w:rsidP="00532C55">
      <w:pPr>
        <w:ind w:left="567" w:right="50" w:hanging="567"/>
        <w:rPr>
          <w:rFonts w:cs="Arial"/>
          <w:color w:val="747474"/>
          <w:szCs w:val="22"/>
        </w:rPr>
      </w:pPr>
      <w:r>
        <w:rPr>
          <w:rFonts w:cs="Arial"/>
          <w:color w:val="747474"/>
          <w:szCs w:val="22"/>
        </w:rPr>
        <w:t>5.2</w:t>
      </w:r>
      <w:r>
        <w:rPr>
          <w:rFonts w:cs="Arial"/>
          <w:color w:val="747474"/>
          <w:szCs w:val="22"/>
        </w:rPr>
        <w:tab/>
        <w:t xml:space="preserve">Die Beitrittserklärung erfolgt schriftlich an den Abteilungsleiter oder die Abteilungs-leiterin, für Jugendliche und Kinder unter 16 Jahren durch den Inhaber der elterlichen </w:t>
      </w:r>
      <w:r w:rsidR="004B7BB4">
        <w:rPr>
          <w:rFonts w:cs="Arial"/>
          <w:color w:val="747474"/>
          <w:szCs w:val="22"/>
        </w:rPr>
        <w:t>Sorge</w:t>
      </w:r>
      <w:r>
        <w:rPr>
          <w:rFonts w:cs="Arial"/>
          <w:color w:val="747474"/>
          <w:szCs w:val="22"/>
        </w:rPr>
        <w:t xml:space="preserve">. </w:t>
      </w:r>
    </w:p>
    <w:p w14:paraId="0803DBE9" w14:textId="77777777" w:rsidR="00532C55" w:rsidRDefault="00532C55" w:rsidP="00532C55">
      <w:pPr>
        <w:ind w:left="567" w:right="50"/>
        <w:rPr>
          <w:rFonts w:cs="Arial"/>
          <w:color w:val="747474"/>
          <w:szCs w:val="22"/>
          <w:vertAlign w:val="superscript"/>
        </w:rPr>
      </w:pPr>
      <w:r>
        <w:rPr>
          <w:rFonts w:cs="Arial"/>
          <w:color w:val="747474"/>
          <w:szCs w:val="22"/>
        </w:rPr>
        <w:t>Der Austritt ist jederzeit durch schriftliche Erklärung an den Abteilungsleiter oder die Abteilungsleiterin möglich, wobei die Mitgliedschaftsverpflichtungen des laufenden Jahres (wie der Jahresbeitrag) zu erfüllen sind.</w:t>
      </w:r>
      <w:r>
        <w:rPr>
          <w:rStyle w:val="Funotenzeichen"/>
          <w:rFonts w:cs="Arial"/>
          <w:color w:val="747474"/>
          <w:szCs w:val="22"/>
        </w:rPr>
        <w:footnoteReference w:id="5"/>
      </w:r>
    </w:p>
    <w:p w14:paraId="15175E0D" w14:textId="77777777" w:rsidR="00532C55" w:rsidRDefault="00532C55" w:rsidP="00532C55">
      <w:pPr>
        <w:ind w:left="567" w:right="50" w:hanging="567"/>
        <w:rPr>
          <w:rFonts w:cs="Arial"/>
          <w:color w:val="747474"/>
          <w:szCs w:val="22"/>
        </w:rPr>
      </w:pPr>
      <w:r>
        <w:rPr>
          <w:rFonts w:cs="Arial"/>
          <w:color w:val="747474"/>
          <w:szCs w:val="22"/>
        </w:rPr>
        <w:t>5.3</w:t>
      </w:r>
      <w:r>
        <w:rPr>
          <w:rFonts w:cs="Arial"/>
          <w:color w:val="747474"/>
          <w:szCs w:val="22"/>
        </w:rPr>
        <w:tab/>
        <w:t>Der Ausschluss eines Mitgliedes hat schriftlich zu erfolgen und ist zu begründen. Im Ausschlussentscheid ist die Rekursinstanz anzugeben.</w:t>
      </w:r>
    </w:p>
    <w:p w14:paraId="0D0B940D" w14:textId="77777777" w:rsidR="00532C55" w:rsidRDefault="00532C55">
      <w:pPr>
        <w:ind w:right="50"/>
        <w:rPr>
          <w:rFonts w:cs="Arial"/>
          <w:color w:val="747474"/>
          <w:szCs w:val="22"/>
        </w:rPr>
      </w:pPr>
    </w:p>
    <w:p w14:paraId="70592EF5" w14:textId="77777777" w:rsidR="00532C55" w:rsidRDefault="00532C55" w:rsidP="00532C55">
      <w:pPr>
        <w:tabs>
          <w:tab w:val="left" w:pos="567"/>
        </w:tabs>
        <w:ind w:right="50"/>
        <w:rPr>
          <w:rFonts w:cs="Arial"/>
          <w:b/>
          <w:color w:val="747474"/>
          <w:szCs w:val="22"/>
        </w:rPr>
      </w:pPr>
      <w:r>
        <w:rPr>
          <w:rFonts w:cs="Arial"/>
          <w:b/>
          <w:color w:val="747474"/>
          <w:szCs w:val="22"/>
        </w:rPr>
        <w:t>6.</w:t>
      </w:r>
      <w:r>
        <w:rPr>
          <w:rFonts w:cs="Arial"/>
          <w:b/>
          <w:color w:val="747474"/>
          <w:szCs w:val="22"/>
        </w:rPr>
        <w:tab/>
        <w:t>Organisation</w:t>
      </w:r>
    </w:p>
    <w:p w14:paraId="2F45286E" w14:textId="77777777" w:rsidR="00532C55" w:rsidRDefault="00532C55">
      <w:pPr>
        <w:ind w:right="50"/>
        <w:rPr>
          <w:rFonts w:cs="Arial"/>
          <w:color w:val="747474"/>
          <w:szCs w:val="22"/>
        </w:rPr>
      </w:pPr>
      <w:r>
        <w:rPr>
          <w:rFonts w:cs="Arial"/>
          <w:color w:val="747474"/>
          <w:szCs w:val="22"/>
        </w:rPr>
        <w:t>Die Organe des Vereins sind:</w:t>
      </w:r>
    </w:p>
    <w:p w14:paraId="24F1B5AA" w14:textId="77777777" w:rsidR="00532C55" w:rsidRDefault="00532C55" w:rsidP="00532C55">
      <w:pPr>
        <w:numPr>
          <w:ilvl w:val="0"/>
          <w:numId w:val="2"/>
        </w:numPr>
        <w:tabs>
          <w:tab w:val="clear" w:pos="0"/>
          <w:tab w:val="left" w:pos="284"/>
        </w:tabs>
        <w:suppressAutoHyphens/>
        <w:ind w:left="284" w:right="50" w:hanging="284"/>
        <w:jc w:val="left"/>
        <w:rPr>
          <w:rFonts w:cs="Arial"/>
          <w:color w:val="747474"/>
          <w:szCs w:val="22"/>
        </w:rPr>
      </w:pPr>
      <w:r>
        <w:rPr>
          <w:rFonts w:cs="Arial"/>
          <w:color w:val="747474"/>
          <w:szCs w:val="22"/>
        </w:rPr>
        <w:t>die Mitgliederversammlung (als oberstes Organ)</w:t>
      </w:r>
    </w:p>
    <w:p w14:paraId="68450624" w14:textId="77777777" w:rsidR="00532C55" w:rsidRDefault="00532C55" w:rsidP="00532C55">
      <w:pPr>
        <w:numPr>
          <w:ilvl w:val="0"/>
          <w:numId w:val="2"/>
        </w:numPr>
        <w:tabs>
          <w:tab w:val="clear" w:pos="0"/>
          <w:tab w:val="left" w:pos="284"/>
        </w:tabs>
        <w:suppressAutoHyphens/>
        <w:ind w:left="284" w:right="50" w:hanging="284"/>
        <w:jc w:val="left"/>
        <w:rPr>
          <w:rFonts w:cs="Arial"/>
          <w:color w:val="747474"/>
          <w:szCs w:val="22"/>
        </w:rPr>
      </w:pPr>
      <w:r>
        <w:rPr>
          <w:rFonts w:cs="Arial"/>
          <w:color w:val="747474"/>
          <w:szCs w:val="22"/>
        </w:rPr>
        <w:t>die Abteilungsleitung (mit dem Abteilungsleiter oder der Abteilungsleiterin)</w:t>
      </w:r>
    </w:p>
    <w:p w14:paraId="34B35288" w14:textId="77777777" w:rsidR="00532C55" w:rsidRDefault="00532C55" w:rsidP="00532C55">
      <w:pPr>
        <w:numPr>
          <w:ilvl w:val="0"/>
          <w:numId w:val="2"/>
        </w:numPr>
        <w:tabs>
          <w:tab w:val="clear" w:pos="0"/>
          <w:tab w:val="left" w:pos="284"/>
        </w:tabs>
        <w:suppressAutoHyphens/>
        <w:ind w:left="284" w:right="50" w:hanging="284"/>
        <w:jc w:val="left"/>
        <w:rPr>
          <w:rFonts w:cs="Arial"/>
          <w:color w:val="747474"/>
          <w:szCs w:val="22"/>
        </w:rPr>
      </w:pPr>
      <w:r>
        <w:rPr>
          <w:rFonts w:cs="Arial"/>
          <w:color w:val="747474"/>
          <w:szCs w:val="22"/>
        </w:rPr>
        <w:t>das Abteilungskomitee (mit der Präsidentin oder dem Präsidenten)</w:t>
      </w:r>
    </w:p>
    <w:p w14:paraId="7C9F7743" w14:textId="77777777" w:rsidR="00532C55" w:rsidRDefault="00532C55" w:rsidP="00532C55">
      <w:pPr>
        <w:numPr>
          <w:ilvl w:val="0"/>
          <w:numId w:val="2"/>
        </w:numPr>
        <w:tabs>
          <w:tab w:val="clear" w:pos="0"/>
          <w:tab w:val="left" w:pos="284"/>
        </w:tabs>
        <w:suppressAutoHyphens/>
        <w:ind w:left="284" w:right="50" w:hanging="284"/>
        <w:jc w:val="left"/>
        <w:rPr>
          <w:rFonts w:cs="Arial"/>
          <w:color w:val="747474"/>
          <w:szCs w:val="22"/>
        </w:rPr>
      </w:pPr>
      <w:r>
        <w:rPr>
          <w:rFonts w:cs="Arial"/>
          <w:color w:val="747474"/>
          <w:szCs w:val="22"/>
        </w:rPr>
        <w:t>die Revisionsstelle</w:t>
      </w:r>
    </w:p>
    <w:p w14:paraId="0E27B00A" w14:textId="77777777" w:rsidR="00532C55" w:rsidRDefault="00532C55">
      <w:pPr>
        <w:ind w:right="50"/>
        <w:rPr>
          <w:rFonts w:cs="Arial"/>
          <w:iCs/>
          <w:color w:val="747474"/>
          <w:szCs w:val="22"/>
        </w:rPr>
      </w:pPr>
    </w:p>
    <w:p w14:paraId="2133A964" w14:textId="77777777" w:rsidR="00532C55" w:rsidRPr="00B61C19" w:rsidRDefault="00532C55" w:rsidP="00532C55">
      <w:pPr>
        <w:tabs>
          <w:tab w:val="left" w:pos="567"/>
        </w:tabs>
        <w:ind w:right="50"/>
        <w:rPr>
          <w:rFonts w:cs="Arial"/>
          <w:b/>
          <w:szCs w:val="22"/>
        </w:rPr>
      </w:pPr>
      <w:r w:rsidRPr="00B61C19">
        <w:rPr>
          <w:rFonts w:cs="Arial"/>
          <w:b/>
          <w:szCs w:val="22"/>
        </w:rPr>
        <w:t>7.</w:t>
      </w:r>
      <w:r w:rsidRPr="00B61C19">
        <w:rPr>
          <w:rFonts w:cs="Arial"/>
          <w:b/>
          <w:szCs w:val="22"/>
        </w:rPr>
        <w:tab/>
        <w:t xml:space="preserve">Die Mitgliederversammlung </w:t>
      </w:r>
      <w:r>
        <w:rPr>
          <w:color w:val="747474"/>
          <w:vertAlign w:val="superscript"/>
        </w:rPr>
        <w:footnoteReference w:id="6"/>
      </w:r>
    </w:p>
    <w:p w14:paraId="06E5C64D" w14:textId="77777777" w:rsidR="00532C55" w:rsidRDefault="00532C55" w:rsidP="00532C55">
      <w:pPr>
        <w:ind w:left="567" w:right="50" w:hanging="567"/>
        <w:rPr>
          <w:rFonts w:cs="Arial"/>
          <w:color w:val="747474"/>
          <w:szCs w:val="22"/>
        </w:rPr>
      </w:pPr>
      <w:r>
        <w:rPr>
          <w:rFonts w:cs="Arial"/>
          <w:color w:val="747474"/>
          <w:szCs w:val="22"/>
        </w:rPr>
        <w:t>7.1</w:t>
      </w:r>
      <w:r>
        <w:rPr>
          <w:rFonts w:cs="Arial"/>
          <w:color w:val="747474"/>
          <w:szCs w:val="22"/>
        </w:rPr>
        <w:tab/>
        <w:t xml:space="preserve">Die Mitgliederversammlung ist das oberste Organ und wird durch alle Mitglieder gebildet. Kinder und Jugendliche bis und mit 13 Jahren werden durch die Inhaber der elterlichen </w:t>
      </w:r>
      <w:r w:rsidR="004B7BB4">
        <w:rPr>
          <w:rFonts w:cs="Arial"/>
          <w:color w:val="747474"/>
          <w:szCs w:val="22"/>
        </w:rPr>
        <w:t>Sorge</w:t>
      </w:r>
      <w:r>
        <w:rPr>
          <w:rFonts w:cs="Arial"/>
          <w:color w:val="747474"/>
          <w:szCs w:val="22"/>
        </w:rPr>
        <w:t xml:space="preserve"> an der Versammlung vertreten.</w:t>
      </w:r>
    </w:p>
    <w:p w14:paraId="5B59180B" w14:textId="77777777" w:rsidR="00532C55" w:rsidRDefault="00532C55" w:rsidP="00532C55">
      <w:pPr>
        <w:ind w:left="567" w:right="50" w:hanging="567"/>
        <w:rPr>
          <w:rFonts w:cs="Arial"/>
          <w:color w:val="747474"/>
          <w:szCs w:val="22"/>
        </w:rPr>
      </w:pPr>
      <w:r>
        <w:rPr>
          <w:rFonts w:cs="Arial"/>
          <w:color w:val="747474"/>
          <w:szCs w:val="22"/>
        </w:rPr>
        <w:t>7.2</w:t>
      </w:r>
      <w:r>
        <w:rPr>
          <w:rFonts w:cs="Arial"/>
          <w:color w:val="747474"/>
          <w:szCs w:val="22"/>
        </w:rPr>
        <w:tab/>
        <w:t>Die Mitgliederversammlung findet mindestens einmal jährlich als Hauptversammlung statt und wird vom Präsidenten oder der Präsidentin des Abteilungskomitees geleitet. Ein Fünftel der Mitglieder kann die Einberufung der Mitgliederversammlung verlangen.</w:t>
      </w:r>
      <w:r>
        <w:rPr>
          <w:color w:val="747474"/>
          <w:vertAlign w:val="superscript"/>
        </w:rPr>
        <w:footnoteReference w:id="7"/>
      </w:r>
    </w:p>
    <w:p w14:paraId="7D213242" w14:textId="77777777" w:rsidR="00532C55" w:rsidRDefault="00532C55" w:rsidP="00532C55">
      <w:pPr>
        <w:ind w:left="567" w:right="50" w:hanging="567"/>
        <w:rPr>
          <w:rFonts w:cs="Arial"/>
          <w:color w:val="747474"/>
          <w:szCs w:val="22"/>
        </w:rPr>
      </w:pPr>
      <w:r>
        <w:rPr>
          <w:rFonts w:cs="Arial"/>
          <w:color w:val="747474"/>
          <w:szCs w:val="22"/>
        </w:rPr>
        <w:t>7.3</w:t>
      </w:r>
      <w:r>
        <w:rPr>
          <w:rFonts w:cs="Arial"/>
          <w:color w:val="747474"/>
          <w:szCs w:val="22"/>
        </w:rPr>
        <w:tab/>
        <w:t>Die Einladung erfolgt durch schriftliche Mitteilung an die Mitglieder oder durch Publikation im Vereinsorgan. Sie hat mindestens 20 Tage vor der Versammlung zu erfolgen. Die Traktanden sind mit der Einladung bekannt zu geben. Änderungen und Ergänzungen der Traktanden sind bis spätestens 14 Tage vor der Versammlung schriftlich dem Präsidenten oder der Präsidentin zu beantragen.</w:t>
      </w:r>
    </w:p>
    <w:p w14:paraId="26D44BFB" w14:textId="6169328C" w:rsidR="00532C55" w:rsidRPr="00055CBF" w:rsidRDefault="00532C55" w:rsidP="1E401AC9">
      <w:pPr>
        <w:ind w:left="567" w:right="50" w:hanging="567"/>
        <w:rPr>
          <w:rFonts w:cs="Arial"/>
          <w:color w:val="FF0000"/>
        </w:rPr>
      </w:pPr>
      <w:r w:rsidRPr="1E401AC9">
        <w:rPr>
          <w:rFonts w:cs="Arial"/>
          <w:color w:val="FF0000"/>
        </w:rPr>
        <w:t>7.4</w:t>
      </w:r>
      <w:r>
        <w:tab/>
      </w:r>
      <w:r w:rsidRPr="1E401AC9">
        <w:rPr>
          <w:rFonts w:cs="Arial"/>
          <w:color w:val="FF0000"/>
          <w:highlight w:val="yellow"/>
        </w:rPr>
        <w:t xml:space="preserve">Die Mitgliederversammlung wählt </w:t>
      </w:r>
      <w:r w:rsidR="00921E08" w:rsidRPr="1E401AC9">
        <w:rPr>
          <w:rFonts w:cs="Arial"/>
          <w:color w:val="FF0000"/>
          <w:highlight w:val="yellow"/>
        </w:rPr>
        <w:t>für eine Amtsperiode</w:t>
      </w:r>
      <w:r w:rsidRPr="1E401AC9">
        <w:rPr>
          <w:rFonts w:cs="Arial"/>
          <w:color w:val="FF0000"/>
          <w:highlight w:val="yellow"/>
        </w:rPr>
        <w:t xml:space="preserve"> von zwei </w:t>
      </w:r>
      <w:r w:rsidR="00483B64" w:rsidRPr="1E401AC9">
        <w:rPr>
          <w:rFonts w:cs="Arial"/>
          <w:color w:val="FF0000"/>
          <w:highlight w:val="yellow"/>
        </w:rPr>
        <w:t>(</w:t>
      </w:r>
      <w:r w:rsidR="00DF468A" w:rsidRPr="1E401AC9">
        <w:rPr>
          <w:rFonts w:cs="Arial"/>
          <w:color w:val="FF0000"/>
          <w:highlight w:val="yellow"/>
        </w:rPr>
        <w:t xml:space="preserve">Option: </w:t>
      </w:r>
      <w:r w:rsidR="00483B64" w:rsidRPr="1E401AC9">
        <w:rPr>
          <w:rFonts w:cs="Arial"/>
          <w:i/>
          <w:iCs/>
          <w:color w:val="FF0000"/>
          <w:highlight w:val="yellow"/>
        </w:rPr>
        <w:t>drei / vier</w:t>
      </w:r>
      <w:r w:rsidR="00483B64" w:rsidRPr="1E401AC9">
        <w:rPr>
          <w:rFonts w:cs="Arial"/>
          <w:color w:val="FF0000"/>
          <w:highlight w:val="yellow"/>
        </w:rPr>
        <w:t xml:space="preserve">) </w:t>
      </w:r>
      <w:r w:rsidRPr="1E401AC9">
        <w:rPr>
          <w:rFonts w:cs="Arial"/>
          <w:color w:val="FF0000"/>
          <w:highlight w:val="yellow"/>
        </w:rPr>
        <w:t>Jahre</w:t>
      </w:r>
      <w:r w:rsidRPr="005075AA">
        <w:rPr>
          <w:rFonts w:cs="Arial"/>
          <w:color w:val="FF0000"/>
          <w:highlight w:val="yellow"/>
        </w:rPr>
        <w:t xml:space="preserve">n, wobei </w:t>
      </w:r>
      <w:r w:rsidR="004C238D" w:rsidRPr="005075AA">
        <w:rPr>
          <w:rFonts w:cs="Arial"/>
          <w:color w:val="FF0000"/>
          <w:highlight w:val="yellow"/>
        </w:rPr>
        <w:t xml:space="preserve">die Wiederwahl unter Beachtung </w:t>
      </w:r>
      <w:r w:rsidR="00055CBF" w:rsidRPr="005075AA">
        <w:rPr>
          <w:rFonts w:cs="Arial"/>
          <w:color w:val="FF0000"/>
          <w:highlight w:val="yellow"/>
        </w:rPr>
        <w:t>allfälliger</w:t>
      </w:r>
      <w:r w:rsidR="004C238D" w:rsidRPr="005075AA">
        <w:rPr>
          <w:rFonts w:cs="Arial"/>
          <w:color w:val="FF0000"/>
          <w:highlight w:val="yellow"/>
        </w:rPr>
        <w:t xml:space="preserve"> Amtszeitbe</w:t>
      </w:r>
      <w:r w:rsidR="00FB5346" w:rsidRPr="005075AA">
        <w:rPr>
          <w:rFonts w:cs="Arial"/>
          <w:color w:val="FF0000"/>
          <w:highlight w:val="yellow"/>
        </w:rPr>
        <w:t>schränk</w:t>
      </w:r>
      <w:r w:rsidR="004C238D" w:rsidRPr="005075AA">
        <w:rPr>
          <w:rFonts w:cs="Arial"/>
          <w:color w:val="FF0000"/>
          <w:highlight w:val="yellow"/>
        </w:rPr>
        <w:t>ungen</w:t>
      </w:r>
      <w:r w:rsidR="7B8B4684" w:rsidRPr="005075AA">
        <w:rPr>
          <w:rFonts w:cs="Arial"/>
          <w:color w:val="FF0000"/>
          <w:highlight w:val="yellow"/>
        </w:rPr>
        <w:t xml:space="preserve"> nach Ar</w:t>
      </w:r>
      <w:r w:rsidR="200B3C74" w:rsidRPr="005075AA">
        <w:rPr>
          <w:rFonts w:cs="Arial"/>
          <w:color w:val="FF0000"/>
          <w:highlight w:val="yellow"/>
        </w:rPr>
        <w:t xml:space="preserve">tikel </w:t>
      </w:r>
      <w:r w:rsidR="7B8B4684" w:rsidRPr="005075AA">
        <w:rPr>
          <w:rFonts w:cs="Arial"/>
          <w:color w:val="FF0000"/>
          <w:highlight w:val="yellow"/>
        </w:rPr>
        <w:t>7.5</w:t>
      </w:r>
      <w:r w:rsidR="004C238D" w:rsidRPr="005075AA">
        <w:rPr>
          <w:rFonts w:cs="Arial"/>
          <w:color w:val="FF0000"/>
          <w:highlight w:val="yellow"/>
        </w:rPr>
        <w:t xml:space="preserve"> zulässig ist</w:t>
      </w:r>
      <w:r w:rsidRPr="005075AA">
        <w:rPr>
          <w:rFonts w:cs="Arial"/>
          <w:color w:val="FF0000"/>
          <w:highlight w:val="yellow"/>
        </w:rPr>
        <w:t>:</w:t>
      </w:r>
    </w:p>
    <w:p w14:paraId="5A4A5147" w14:textId="77777777" w:rsidR="00532C55" w:rsidRDefault="00532C55" w:rsidP="00055CBF">
      <w:pPr>
        <w:ind w:left="851" w:right="50" w:hanging="284"/>
        <w:rPr>
          <w:rFonts w:cs="Arial"/>
          <w:color w:val="747474"/>
          <w:szCs w:val="22"/>
        </w:rPr>
      </w:pPr>
      <w:r>
        <w:rPr>
          <w:rFonts w:cs="Arial"/>
          <w:color w:val="747474"/>
          <w:szCs w:val="22"/>
        </w:rPr>
        <w:t xml:space="preserve">- </w:t>
      </w:r>
      <w:r w:rsidR="00055CBF">
        <w:rPr>
          <w:rFonts w:cs="Arial"/>
          <w:color w:val="747474"/>
          <w:szCs w:val="22"/>
        </w:rPr>
        <w:tab/>
      </w:r>
      <w:r>
        <w:rPr>
          <w:rFonts w:cs="Arial"/>
          <w:color w:val="747474"/>
          <w:szCs w:val="22"/>
        </w:rPr>
        <w:t xml:space="preserve">den Präsidenten oder </w:t>
      </w:r>
      <w:r w:rsidR="00DF468A">
        <w:rPr>
          <w:rFonts w:cs="Arial"/>
          <w:color w:val="747474"/>
          <w:szCs w:val="22"/>
        </w:rPr>
        <w:t xml:space="preserve">die </w:t>
      </w:r>
      <w:r>
        <w:rPr>
          <w:rFonts w:cs="Arial"/>
          <w:color w:val="747474"/>
          <w:szCs w:val="22"/>
        </w:rPr>
        <w:t>Präsidentin sowie die übrigen Mitglieder des Abteilungs-komitees davon mindestens zwei Elternvertreter;</w:t>
      </w:r>
    </w:p>
    <w:p w14:paraId="59B31F34" w14:textId="77777777" w:rsidR="00532C55" w:rsidRDefault="00532C55" w:rsidP="00055CBF">
      <w:pPr>
        <w:ind w:left="851" w:right="50" w:hanging="284"/>
        <w:rPr>
          <w:rFonts w:cs="Arial"/>
          <w:color w:val="747474"/>
          <w:szCs w:val="22"/>
        </w:rPr>
      </w:pPr>
      <w:r>
        <w:rPr>
          <w:rFonts w:cs="Arial"/>
          <w:color w:val="747474"/>
          <w:szCs w:val="22"/>
        </w:rPr>
        <w:t xml:space="preserve">- </w:t>
      </w:r>
      <w:r w:rsidR="00055CBF">
        <w:rPr>
          <w:rFonts w:cs="Arial"/>
          <w:color w:val="747474"/>
          <w:szCs w:val="22"/>
        </w:rPr>
        <w:tab/>
      </w:r>
      <w:r>
        <w:rPr>
          <w:rFonts w:cs="Arial"/>
          <w:color w:val="747474"/>
          <w:szCs w:val="22"/>
        </w:rPr>
        <w:t>den Abteilungsleiter oder die Abteilungsleiterin, unter Vorbehalt der Bestätigung durch die Kantonsleitung;</w:t>
      </w:r>
      <w:r>
        <w:rPr>
          <w:rFonts w:cs="Arial"/>
          <w:color w:val="747474"/>
          <w:szCs w:val="22"/>
          <w:vertAlign w:val="superscript"/>
        </w:rPr>
        <w:footnoteReference w:id="8"/>
      </w:r>
    </w:p>
    <w:p w14:paraId="0266620D" w14:textId="77777777" w:rsidR="00532C55" w:rsidRDefault="00532C55" w:rsidP="00055CBF">
      <w:pPr>
        <w:ind w:left="851" w:right="50" w:hanging="284"/>
        <w:rPr>
          <w:rFonts w:cs="Arial"/>
          <w:color w:val="747474"/>
          <w:szCs w:val="22"/>
        </w:rPr>
      </w:pPr>
      <w:r>
        <w:rPr>
          <w:rFonts w:cs="Arial"/>
          <w:color w:val="747474"/>
          <w:szCs w:val="22"/>
        </w:rPr>
        <w:t xml:space="preserve">- </w:t>
      </w:r>
      <w:r w:rsidR="00055CBF">
        <w:rPr>
          <w:rFonts w:cs="Arial"/>
          <w:color w:val="747474"/>
          <w:szCs w:val="22"/>
        </w:rPr>
        <w:tab/>
      </w:r>
      <w:r>
        <w:rPr>
          <w:rFonts w:cs="Arial"/>
          <w:color w:val="747474"/>
          <w:szCs w:val="22"/>
        </w:rPr>
        <w:t>zwei Revisoren oder Revisorinnen (als Mitglieder der Revisionsstelle).</w:t>
      </w:r>
    </w:p>
    <w:p w14:paraId="5616A77D" w14:textId="77777777" w:rsidR="00921E08" w:rsidRDefault="00E72E44" w:rsidP="02D7EF96">
      <w:pPr>
        <w:ind w:left="540" w:right="50"/>
        <w:rPr>
          <w:rFonts w:cs="Arial"/>
          <w:color w:val="FF0000"/>
        </w:rPr>
      </w:pPr>
      <w:r w:rsidRPr="02D7EF96">
        <w:rPr>
          <w:rFonts w:cs="Arial"/>
          <w:color w:val="FF0000"/>
          <w:highlight w:val="yellow"/>
        </w:rPr>
        <w:t>Eine</w:t>
      </w:r>
      <w:r w:rsidR="00921E08" w:rsidRPr="02D7EF96">
        <w:rPr>
          <w:rFonts w:cs="Arial"/>
          <w:color w:val="FF0000"/>
          <w:highlight w:val="yellow"/>
        </w:rPr>
        <w:t xml:space="preserve"> Amtsperiode beginnt</w:t>
      </w:r>
      <w:r w:rsidRPr="02D7EF96">
        <w:rPr>
          <w:rFonts w:cs="Arial"/>
          <w:color w:val="FF0000"/>
          <w:highlight w:val="yellow"/>
        </w:rPr>
        <w:t xml:space="preserve"> mit der ordentlichen Mitgliederversammlung.</w:t>
      </w:r>
    </w:p>
    <w:p w14:paraId="1D3FB887" w14:textId="25A41672" w:rsidR="004C238D" w:rsidRDefault="00483B64" w:rsidP="1E401AC9">
      <w:pPr>
        <w:ind w:left="567" w:right="50" w:hanging="567"/>
        <w:rPr>
          <w:rFonts w:cs="Arial"/>
          <w:color w:val="FF0000"/>
        </w:rPr>
      </w:pPr>
      <w:r w:rsidRPr="435F8885">
        <w:rPr>
          <w:rFonts w:cs="Arial"/>
          <w:color w:val="FF0000"/>
        </w:rPr>
        <w:lastRenderedPageBreak/>
        <w:t>7.</w:t>
      </w:r>
      <w:r w:rsidR="008E6864" w:rsidRPr="435F8885">
        <w:rPr>
          <w:rFonts w:cs="Arial"/>
          <w:color w:val="FF0000"/>
        </w:rPr>
        <w:t>5</w:t>
      </w:r>
      <w:r>
        <w:tab/>
      </w:r>
      <w:r w:rsidR="004C238D" w:rsidRPr="435F8885">
        <w:rPr>
          <w:rFonts w:cs="Arial"/>
          <w:color w:val="FF0000"/>
          <w:highlight w:val="yellow"/>
        </w:rPr>
        <w:t xml:space="preserve">Die gesamte Amtszeit </w:t>
      </w:r>
      <w:r w:rsidR="00FB5346" w:rsidRPr="435F8885">
        <w:rPr>
          <w:rFonts w:cs="Arial"/>
          <w:color w:val="FF0000"/>
          <w:highlight w:val="yellow"/>
        </w:rPr>
        <w:t>eines Mitglieds des</w:t>
      </w:r>
      <w:r w:rsidR="004C238D" w:rsidRPr="435F8885">
        <w:rPr>
          <w:rFonts w:cs="Arial"/>
          <w:color w:val="FF0000"/>
          <w:highlight w:val="yellow"/>
        </w:rPr>
        <w:t xml:space="preserve"> Abteilungskomitee</w:t>
      </w:r>
      <w:r w:rsidR="00FB5346" w:rsidRPr="435F8885">
        <w:rPr>
          <w:rFonts w:cs="Arial"/>
          <w:color w:val="FF0000"/>
          <w:highlight w:val="yellow"/>
        </w:rPr>
        <w:t>s</w:t>
      </w:r>
      <w:r w:rsidR="004C238D" w:rsidRPr="435F8885">
        <w:rPr>
          <w:rFonts w:cs="Arial"/>
          <w:color w:val="FF0000"/>
          <w:highlight w:val="yellow"/>
        </w:rPr>
        <w:t xml:space="preserve"> soll nicht länger als </w:t>
      </w:r>
      <w:r w:rsidR="00D94CB5">
        <w:rPr>
          <w:rFonts w:cs="Arial"/>
          <w:color w:val="FF0000"/>
          <w:highlight w:val="yellow"/>
        </w:rPr>
        <w:t>zwölf</w:t>
      </w:r>
      <w:r w:rsidR="004C238D" w:rsidRPr="435F8885">
        <w:rPr>
          <w:rFonts w:cs="Arial"/>
          <w:color w:val="FF0000"/>
          <w:highlight w:val="yellow"/>
        </w:rPr>
        <w:t xml:space="preserve"> Jahre [</w:t>
      </w:r>
      <w:r w:rsidR="004C238D" w:rsidRPr="435F8885">
        <w:rPr>
          <w:rFonts w:cs="Arial"/>
          <w:i/>
          <w:iCs/>
          <w:color w:val="FF0000"/>
          <w:highlight w:val="yellow"/>
        </w:rPr>
        <w:t>oder eine andere Dauer</w:t>
      </w:r>
      <w:r w:rsidR="004C238D" w:rsidRPr="435F8885">
        <w:rPr>
          <w:rFonts w:cs="Arial"/>
          <w:color w:val="FF0000"/>
          <w:highlight w:val="yellow"/>
        </w:rPr>
        <w:t xml:space="preserve">] sein. Wird ein Mitglied des Abteilungskomitees in das Präsidium gewählt, so darf die maximale Amtszeit dieser Person um </w:t>
      </w:r>
      <w:r w:rsidR="6CA8C9D5" w:rsidRPr="435F8885">
        <w:rPr>
          <w:rFonts w:cs="Arial"/>
          <w:color w:val="FF0000"/>
          <w:highlight w:val="yellow"/>
        </w:rPr>
        <w:t>vier</w:t>
      </w:r>
      <w:r w:rsidR="004C238D" w:rsidRPr="435F8885">
        <w:rPr>
          <w:rFonts w:cs="Arial"/>
          <w:color w:val="FF0000"/>
          <w:highlight w:val="yellow"/>
        </w:rPr>
        <w:t xml:space="preserve"> Jahre überschritten werden (</w:t>
      </w:r>
      <w:r w:rsidR="70BFF729" w:rsidRPr="435F8885">
        <w:rPr>
          <w:rFonts w:cs="Arial"/>
          <w:color w:val="FF0000"/>
          <w:highlight w:val="yellow"/>
        </w:rPr>
        <w:t xml:space="preserve">maximal </w:t>
      </w:r>
      <w:r w:rsidR="004C238D" w:rsidRPr="435F8885">
        <w:rPr>
          <w:rFonts w:cs="Arial"/>
          <w:color w:val="FF0000"/>
          <w:highlight w:val="yellow"/>
        </w:rPr>
        <w:t>16 Jahre Amtszeit insgesamt).</w:t>
      </w:r>
    </w:p>
    <w:p w14:paraId="376C9F8C" w14:textId="77777777" w:rsidR="00532C55" w:rsidRDefault="00FB5346" w:rsidP="00055CBF">
      <w:pPr>
        <w:ind w:left="567" w:right="50" w:hanging="567"/>
        <w:rPr>
          <w:rFonts w:cs="Arial"/>
          <w:color w:val="747474"/>
          <w:szCs w:val="22"/>
        </w:rPr>
      </w:pPr>
      <w:r>
        <w:rPr>
          <w:rFonts w:cs="Arial"/>
          <w:color w:val="747474"/>
          <w:szCs w:val="22"/>
        </w:rPr>
        <w:t>7.</w:t>
      </w:r>
      <w:r w:rsidR="008E6864">
        <w:rPr>
          <w:rFonts w:cs="Arial"/>
          <w:color w:val="747474"/>
          <w:szCs w:val="22"/>
        </w:rPr>
        <w:t>6</w:t>
      </w:r>
      <w:r>
        <w:rPr>
          <w:rFonts w:cs="Arial"/>
          <w:color w:val="747474"/>
          <w:szCs w:val="22"/>
        </w:rPr>
        <w:tab/>
        <w:t>Die Mitgliederversammlung</w:t>
      </w:r>
      <w:r w:rsidR="00483B64">
        <w:rPr>
          <w:rFonts w:cs="Arial"/>
          <w:color w:val="747474"/>
          <w:szCs w:val="22"/>
        </w:rPr>
        <w:t xml:space="preserve"> </w:t>
      </w:r>
      <w:r w:rsidR="00532C55">
        <w:rPr>
          <w:rFonts w:cs="Arial"/>
          <w:color w:val="747474"/>
          <w:szCs w:val="22"/>
        </w:rPr>
        <w:t>beschliesst über:</w:t>
      </w:r>
    </w:p>
    <w:p w14:paraId="3499A23C" w14:textId="77777777" w:rsidR="00532C55" w:rsidRDefault="00532C55" w:rsidP="00BC2284">
      <w:pPr>
        <w:ind w:left="851" w:right="50" w:hanging="284"/>
        <w:rPr>
          <w:rFonts w:cs="Arial"/>
          <w:color w:val="747474"/>
          <w:szCs w:val="22"/>
        </w:rPr>
      </w:pPr>
      <w:r>
        <w:rPr>
          <w:rFonts w:cs="Arial"/>
          <w:color w:val="747474"/>
          <w:szCs w:val="22"/>
        </w:rPr>
        <w:t xml:space="preserve">- </w:t>
      </w:r>
      <w:r w:rsidR="00BC2284">
        <w:rPr>
          <w:rFonts w:cs="Arial"/>
          <w:color w:val="747474"/>
          <w:szCs w:val="22"/>
        </w:rPr>
        <w:tab/>
      </w:r>
      <w:r>
        <w:rPr>
          <w:rFonts w:cs="Arial"/>
          <w:color w:val="747474"/>
          <w:szCs w:val="22"/>
        </w:rPr>
        <w:t>das Budget und die Jahresrechnung;</w:t>
      </w:r>
    </w:p>
    <w:p w14:paraId="011C1A73" w14:textId="77777777" w:rsidR="00532C55" w:rsidRDefault="00532C55" w:rsidP="00BC2284">
      <w:pPr>
        <w:ind w:left="851" w:right="50" w:hanging="284"/>
        <w:rPr>
          <w:rFonts w:cs="Arial"/>
          <w:color w:val="747474"/>
          <w:szCs w:val="22"/>
        </w:rPr>
      </w:pPr>
      <w:r>
        <w:rPr>
          <w:rFonts w:cs="Arial"/>
          <w:color w:val="747474"/>
          <w:szCs w:val="22"/>
        </w:rPr>
        <w:t xml:space="preserve">- </w:t>
      </w:r>
      <w:r w:rsidR="00BC2284">
        <w:rPr>
          <w:rFonts w:cs="Arial"/>
          <w:color w:val="747474"/>
          <w:szCs w:val="22"/>
        </w:rPr>
        <w:tab/>
      </w:r>
      <w:r>
        <w:rPr>
          <w:rFonts w:cs="Arial"/>
          <w:color w:val="747474"/>
          <w:szCs w:val="22"/>
        </w:rPr>
        <w:t>Statutenänderungen und über die Auflösung des Vereins;</w:t>
      </w:r>
      <w:r>
        <w:rPr>
          <w:rFonts w:cs="Arial"/>
          <w:color w:val="747474"/>
          <w:szCs w:val="22"/>
          <w:vertAlign w:val="superscript"/>
        </w:rPr>
        <w:footnoteReference w:id="9"/>
      </w:r>
    </w:p>
    <w:p w14:paraId="501DDBEE" w14:textId="77777777" w:rsidR="00532C55" w:rsidRDefault="00532C55" w:rsidP="00BC2284">
      <w:pPr>
        <w:ind w:left="851" w:right="50" w:hanging="284"/>
        <w:rPr>
          <w:rFonts w:cs="Arial"/>
          <w:color w:val="747474"/>
          <w:szCs w:val="22"/>
        </w:rPr>
      </w:pPr>
      <w:r>
        <w:rPr>
          <w:rFonts w:cs="Arial"/>
          <w:color w:val="747474"/>
          <w:szCs w:val="22"/>
        </w:rPr>
        <w:t xml:space="preserve">- </w:t>
      </w:r>
      <w:r w:rsidR="00BC2284">
        <w:rPr>
          <w:rFonts w:cs="Arial"/>
          <w:color w:val="747474"/>
          <w:szCs w:val="22"/>
        </w:rPr>
        <w:tab/>
      </w:r>
      <w:r>
        <w:rPr>
          <w:rFonts w:cs="Arial"/>
          <w:color w:val="747474"/>
          <w:szCs w:val="22"/>
        </w:rPr>
        <w:t xml:space="preserve">die jährliche Festsetzung der Mitgliederbeiträge; </w:t>
      </w:r>
    </w:p>
    <w:p w14:paraId="4E59440A" w14:textId="77777777" w:rsidR="00532C55" w:rsidRDefault="00532C55" w:rsidP="00BC2284">
      <w:pPr>
        <w:ind w:left="851" w:right="50" w:hanging="284"/>
        <w:rPr>
          <w:rFonts w:cs="Arial"/>
          <w:color w:val="747474"/>
          <w:szCs w:val="22"/>
        </w:rPr>
      </w:pPr>
      <w:r>
        <w:rPr>
          <w:rFonts w:cs="Arial"/>
          <w:color w:val="747474"/>
          <w:szCs w:val="22"/>
        </w:rPr>
        <w:t xml:space="preserve">- </w:t>
      </w:r>
      <w:r w:rsidR="00BC2284">
        <w:rPr>
          <w:rFonts w:cs="Arial"/>
          <w:color w:val="747474"/>
          <w:szCs w:val="22"/>
        </w:rPr>
        <w:tab/>
      </w:r>
      <w:r>
        <w:rPr>
          <w:rFonts w:cs="Arial"/>
          <w:color w:val="747474"/>
          <w:szCs w:val="22"/>
        </w:rPr>
        <w:t>Rekurse gegen einen Ausschluss durch den Abteilungsleiter oder die Abteilungs-leiterin.</w:t>
      </w:r>
    </w:p>
    <w:p w14:paraId="2F0EB10B" w14:textId="77777777" w:rsidR="00532C55" w:rsidRDefault="00532C55" w:rsidP="00532C55">
      <w:pPr>
        <w:ind w:left="567" w:right="50" w:hanging="567"/>
        <w:rPr>
          <w:rFonts w:cs="Arial"/>
          <w:color w:val="747474"/>
          <w:szCs w:val="22"/>
        </w:rPr>
      </w:pPr>
      <w:r>
        <w:rPr>
          <w:rFonts w:cs="Arial"/>
          <w:color w:val="747474"/>
          <w:szCs w:val="22"/>
        </w:rPr>
        <w:t>7.</w:t>
      </w:r>
      <w:r w:rsidR="008E6864">
        <w:rPr>
          <w:rFonts w:cs="Arial"/>
          <w:color w:val="747474"/>
          <w:szCs w:val="22"/>
        </w:rPr>
        <w:t>7</w:t>
      </w:r>
      <w:r>
        <w:rPr>
          <w:rFonts w:cs="Arial"/>
          <w:color w:val="747474"/>
          <w:szCs w:val="22"/>
        </w:rPr>
        <w:tab/>
        <w:t>Über die Versammlung wird ein Protokoll geführt, welches jeweils zu Beginn der nächsten Mitgliederversammlung zu genehmigen ist.</w:t>
      </w:r>
    </w:p>
    <w:p w14:paraId="550D4FA9" w14:textId="77777777" w:rsidR="00532C55" w:rsidRDefault="00532C55" w:rsidP="00532C55">
      <w:pPr>
        <w:ind w:left="567" w:right="50" w:hanging="567"/>
        <w:rPr>
          <w:rFonts w:cs="Arial"/>
          <w:color w:val="747474"/>
          <w:szCs w:val="22"/>
        </w:rPr>
      </w:pPr>
      <w:r>
        <w:rPr>
          <w:rFonts w:cs="Arial"/>
          <w:color w:val="747474"/>
          <w:szCs w:val="22"/>
        </w:rPr>
        <w:t>7.</w:t>
      </w:r>
      <w:r w:rsidR="008E6864">
        <w:rPr>
          <w:rFonts w:cs="Arial"/>
          <w:color w:val="747474"/>
          <w:szCs w:val="22"/>
        </w:rPr>
        <w:t>8</w:t>
      </w:r>
      <w:r>
        <w:rPr>
          <w:rFonts w:cs="Arial"/>
          <w:color w:val="747474"/>
          <w:szCs w:val="22"/>
        </w:rPr>
        <w:tab/>
        <w:t>Die Mitgliederversammlung ist ohne Rücksicht auf die Zahl der anwesenden Mitglieder beschlussfähig. Jedes anwesende Mitglied bzw. dessen gesetzliche Vertretung verfügt über eine Stimme. Beschlüsse und Wahlen erfolgen mit einfachem Handmehr. Einen notwendigen Stichentscheid fällt die Präsidentin oder der Präsident.</w:t>
      </w:r>
    </w:p>
    <w:p w14:paraId="60061E4C" w14:textId="77777777" w:rsidR="00532C55" w:rsidRPr="00B61C19" w:rsidRDefault="00532C55">
      <w:pPr>
        <w:ind w:right="50"/>
        <w:rPr>
          <w:rFonts w:cs="Arial"/>
          <w:szCs w:val="22"/>
        </w:rPr>
      </w:pPr>
    </w:p>
    <w:p w14:paraId="215F75CA" w14:textId="77777777" w:rsidR="00532C55" w:rsidRPr="00B61C19" w:rsidRDefault="00532C55" w:rsidP="00532C55">
      <w:pPr>
        <w:tabs>
          <w:tab w:val="left" w:pos="567"/>
        </w:tabs>
        <w:ind w:right="50"/>
        <w:rPr>
          <w:rFonts w:cs="Arial"/>
          <w:b/>
          <w:szCs w:val="22"/>
        </w:rPr>
      </w:pPr>
      <w:r w:rsidRPr="00B61C19">
        <w:rPr>
          <w:rFonts w:cs="Arial"/>
          <w:b/>
          <w:szCs w:val="22"/>
        </w:rPr>
        <w:t>8.</w:t>
      </w:r>
      <w:r w:rsidRPr="00B61C19">
        <w:rPr>
          <w:rFonts w:cs="Arial"/>
          <w:b/>
          <w:szCs w:val="22"/>
        </w:rPr>
        <w:tab/>
        <w:t xml:space="preserve">Die Abteilungsleitung </w:t>
      </w:r>
      <w:r w:rsidRPr="00B61C19">
        <w:rPr>
          <w:vertAlign w:val="superscript"/>
        </w:rPr>
        <w:footnoteReference w:id="10"/>
      </w:r>
    </w:p>
    <w:p w14:paraId="503D63DA" w14:textId="77777777" w:rsidR="00532C55" w:rsidRDefault="00532C55" w:rsidP="00532C55">
      <w:pPr>
        <w:ind w:left="567" w:right="50" w:hanging="567"/>
        <w:rPr>
          <w:rFonts w:cs="Arial"/>
          <w:color w:val="747474"/>
          <w:szCs w:val="22"/>
        </w:rPr>
      </w:pPr>
      <w:r>
        <w:rPr>
          <w:rFonts w:cs="Arial"/>
          <w:color w:val="747474"/>
          <w:szCs w:val="22"/>
        </w:rPr>
        <w:t>8.1</w:t>
      </w:r>
      <w:r>
        <w:rPr>
          <w:rFonts w:cs="Arial"/>
          <w:color w:val="747474"/>
          <w:szCs w:val="22"/>
        </w:rPr>
        <w:tab/>
        <w:t>Sie besteht aus aktiven Leiterinnen und Leiter</w:t>
      </w:r>
      <w:r w:rsidR="00FB5346">
        <w:rPr>
          <w:rFonts w:cs="Arial"/>
          <w:color w:val="747474"/>
          <w:szCs w:val="22"/>
        </w:rPr>
        <w:t>n</w:t>
      </w:r>
      <w:r>
        <w:rPr>
          <w:rFonts w:cs="Arial"/>
          <w:color w:val="747474"/>
          <w:szCs w:val="22"/>
        </w:rPr>
        <w:t xml:space="preserve"> der Abteilung. Diese Mitglieder werden vom Abteilungsleiter oder der Abteilungsleiterin ernannt. Die Sitzung der Abteilungsleitung wird vom Abteilungsleiter oder der Abteilungsleiterin nach Bedarf einberufen.</w:t>
      </w:r>
    </w:p>
    <w:p w14:paraId="47B40748" w14:textId="6D8F5BC8" w:rsidR="008E6864" w:rsidRDefault="00532C55" w:rsidP="1E401AC9">
      <w:pPr>
        <w:ind w:left="567" w:right="50" w:hanging="567"/>
        <w:rPr>
          <w:rFonts w:cs="Arial"/>
          <w:color w:val="FF0000"/>
        </w:rPr>
      </w:pPr>
      <w:r w:rsidRPr="75ED2FC1">
        <w:rPr>
          <w:rFonts w:cs="Arial"/>
          <w:color w:val="FF0000"/>
        </w:rPr>
        <w:t>8.2</w:t>
      </w:r>
      <w:r>
        <w:tab/>
      </w:r>
      <w:bookmarkStart w:id="0" w:name="_Hlk186892922"/>
      <w:r w:rsidR="005075AA" w:rsidRPr="005075AA">
        <w:rPr>
          <w:rFonts w:cs="Arial"/>
          <w:color w:val="FF0000"/>
          <w:highlight w:val="yellow"/>
        </w:rPr>
        <w:t>In der Abteilungsleitung sollen die Geschlechter ausgewogen vertreten sein</w:t>
      </w:r>
      <w:r w:rsidR="008E6864" w:rsidRPr="75ED2FC1">
        <w:rPr>
          <w:rFonts w:cs="Arial"/>
          <w:color w:val="FF0000"/>
          <w:highlight w:val="yellow"/>
        </w:rPr>
        <w:t>.</w:t>
      </w:r>
      <w:bookmarkEnd w:id="0"/>
    </w:p>
    <w:p w14:paraId="64E9F102" w14:textId="77777777" w:rsidR="00532C55" w:rsidRDefault="008E6864" w:rsidP="00532C55">
      <w:pPr>
        <w:ind w:left="567" w:right="50" w:hanging="567"/>
        <w:rPr>
          <w:rFonts w:cs="Arial"/>
          <w:color w:val="747474"/>
          <w:szCs w:val="22"/>
        </w:rPr>
      </w:pPr>
      <w:r>
        <w:rPr>
          <w:rFonts w:cs="Arial"/>
          <w:color w:val="747474"/>
          <w:szCs w:val="22"/>
        </w:rPr>
        <w:t>8.3</w:t>
      </w:r>
      <w:r>
        <w:rPr>
          <w:rFonts w:cs="Arial"/>
          <w:color w:val="747474"/>
          <w:szCs w:val="22"/>
        </w:rPr>
        <w:tab/>
      </w:r>
      <w:r w:rsidR="00532C55">
        <w:rPr>
          <w:rFonts w:cs="Arial"/>
          <w:color w:val="747474"/>
          <w:szCs w:val="22"/>
        </w:rPr>
        <w:t xml:space="preserve">Die Mitglieder der Abteilungsleitung tragen gemeinsam die Gesamtverantwortung für die Abteilung. </w:t>
      </w:r>
      <w:r w:rsidR="00FB5346">
        <w:rPr>
          <w:rFonts w:cs="Arial"/>
          <w:color w:val="747474"/>
          <w:szCs w:val="22"/>
        </w:rPr>
        <w:t xml:space="preserve">Die Abteilungsleitung </w:t>
      </w:r>
      <w:r w:rsidR="00532C55">
        <w:rPr>
          <w:rFonts w:cs="Arial"/>
          <w:color w:val="747474"/>
          <w:szCs w:val="22"/>
        </w:rPr>
        <w:t>hat insbesondere die folgenden Aufgaben:</w:t>
      </w:r>
    </w:p>
    <w:p w14:paraId="1EF9BCB4"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berät alle wichtigen Angelegenheiten der Abteilung und entscheidet diese, unter Vorbehalt der statuarischen Entscheidungen der übrigen Organe;</w:t>
      </w:r>
    </w:p>
    <w:p w14:paraId="57C8C454"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legt die Schwerpunkte für die Tätigkeiten der Abteilung fest und sorgt für den erzieherischen Wert der Aktivitäten in den Einheiten;</w:t>
      </w:r>
    </w:p>
    <w:p w14:paraId="01554DBD"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sorgt dafür, dass möglichst viele Mitglieder der Abteilung die ihrer persönlichen Entwicklung entsprechende Pfadilaufbahn durchlaufen. Sie lässt sich dabei von den Stufenprofilen der PBS leiten;</w:t>
      </w:r>
    </w:p>
    <w:p w14:paraId="1ADA55FD"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plant die Ausbildung auf Abteilungsebene;</w:t>
      </w:r>
    </w:p>
    <w:p w14:paraId="7BB94B16" w14:textId="77777777" w:rsidR="00A02D8E" w:rsidRDefault="00532C55" w:rsidP="008E6864">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pflegt die Kontakte gegen aussen, d.h. besonders zu den Eltern und zu anderen Jugendorganisationen am Ort.</w:t>
      </w:r>
    </w:p>
    <w:p w14:paraId="44EAFD9C" w14:textId="77777777" w:rsidR="00532C55" w:rsidRPr="00B61C19" w:rsidRDefault="00532C55" w:rsidP="00532C55">
      <w:pPr>
        <w:ind w:left="567" w:right="50" w:hanging="567"/>
        <w:rPr>
          <w:rFonts w:cs="Arial"/>
          <w:szCs w:val="22"/>
        </w:rPr>
      </w:pPr>
    </w:p>
    <w:p w14:paraId="14DFCBA9" w14:textId="77777777" w:rsidR="00532C55" w:rsidRDefault="00532C55" w:rsidP="00532C55">
      <w:pPr>
        <w:ind w:left="567" w:right="50" w:hanging="567"/>
        <w:rPr>
          <w:rFonts w:cs="Arial"/>
          <w:color w:val="747474"/>
          <w:szCs w:val="22"/>
        </w:rPr>
      </w:pPr>
      <w:r>
        <w:rPr>
          <w:rFonts w:cs="Arial"/>
          <w:color w:val="747474"/>
          <w:szCs w:val="22"/>
        </w:rPr>
        <w:t>8.</w:t>
      </w:r>
      <w:r w:rsidR="00A02D8E">
        <w:rPr>
          <w:rFonts w:cs="Arial"/>
          <w:color w:val="747474"/>
          <w:szCs w:val="22"/>
        </w:rPr>
        <w:t>4</w:t>
      </w:r>
      <w:r>
        <w:rPr>
          <w:rFonts w:cs="Arial"/>
          <w:color w:val="747474"/>
          <w:szCs w:val="22"/>
        </w:rPr>
        <w:tab/>
      </w:r>
      <w:r>
        <w:rPr>
          <w:rFonts w:cs="Arial"/>
          <w:b/>
          <w:color w:val="747474"/>
          <w:szCs w:val="22"/>
        </w:rPr>
        <w:t>Der Abteilungsleiter oder die Abteilungsleiterin</w:t>
      </w:r>
      <w:r>
        <w:rPr>
          <w:rFonts w:cs="Arial"/>
          <w:color w:val="747474"/>
          <w:szCs w:val="22"/>
        </w:rPr>
        <w:t xml:space="preserve"> </w:t>
      </w:r>
      <w:r>
        <w:rPr>
          <w:rStyle w:val="Funotenzeichen"/>
          <w:rFonts w:cs="Arial"/>
          <w:color w:val="747474"/>
          <w:szCs w:val="22"/>
        </w:rPr>
        <w:footnoteReference w:id="11"/>
      </w:r>
    </w:p>
    <w:p w14:paraId="478AC797" w14:textId="77777777" w:rsidR="00532C55" w:rsidRDefault="00532C55" w:rsidP="00532C55">
      <w:pPr>
        <w:ind w:left="567" w:right="50"/>
        <w:rPr>
          <w:rFonts w:cs="Arial"/>
          <w:color w:val="747474"/>
          <w:szCs w:val="22"/>
        </w:rPr>
      </w:pPr>
      <w:r>
        <w:rPr>
          <w:rFonts w:cs="Arial"/>
          <w:color w:val="747474"/>
          <w:szCs w:val="22"/>
        </w:rPr>
        <w:t xml:space="preserve">Der Abteilungsleiter oder die Abteilungsleiterin darf nicht gleichzeitig Präsident oder Präsidentin des Abteilungskomitees sein und muss volljährig sein. </w:t>
      </w:r>
    </w:p>
    <w:p w14:paraId="73436F7D" w14:textId="77777777" w:rsidR="00532C55" w:rsidRDefault="00532C55" w:rsidP="00532C55">
      <w:pPr>
        <w:ind w:left="567" w:right="50" w:hanging="567"/>
        <w:rPr>
          <w:rFonts w:cs="Arial"/>
          <w:color w:val="747474"/>
          <w:szCs w:val="22"/>
        </w:rPr>
      </w:pPr>
      <w:r>
        <w:rPr>
          <w:rFonts w:cs="Arial"/>
          <w:color w:val="747474"/>
          <w:szCs w:val="22"/>
        </w:rPr>
        <w:t>8.</w:t>
      </w:r>
      <w:r w:rsidR="00A02D8E">
        <w:rPr>
          <w:rFonts w:cs="Arial"/>
          <w:color w:val="747474"/>
          <w:szCs w:val="22"/>
        </w:rPr>
        <w:t>5</w:t>
      </w:r>
      <w:r>
        <w:rPr>
          <w:rFonts w:cs="Arial"/>
          <w:color w:val="747474"/>
          <w:szCs w:val="22"/>
        </w:rPr>
        <w:tab/>
        <w:t>Der Abteilungsleiter oder die Abteilungsleiterin</w:t>
      </w:r>
    </w:p>
    <w:p w14:paraId="51F1B7E6"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koordiniert die Arbeit der Abteilungsleitung und leitet deren Sitzungen;</w:t>
      </w:r>
    </w:p>
    <w:p w14:paraId="4FD88EB4"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verfügt in der Abteilungsleitung über den Stichentscheid;</w:t>
      </w:r>
    </w:p>
    <w:p w14:paraId="437D12CE"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sorgt gemeinsam mit der Abteilungsleitung für eine gute Führung aller Einheiten und gemeinsam mit dem Abteilungskomitee für eine angemessene Verwaltung der Abteilung;</w:t>
      </w:r>
    </w:p>
    <w:p w14:paraId="45443E00"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berät und betreut die Leiterinnen und Leiter (der Einheiten);</w:t>
      </w:r>
    </w:p>
    <w:p w14:paraId="30E98259"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ist dafür besorgt, dass alle Leiterinnen und Leiter die ihrer Aufgabe entsprechende Aus- und Weiterbildung erhalten;</w:t>
      </w:r>
    </w:p>
    <w:p w14:paraId="47628D21" w14:textId="77777777" w:rsidR="00532C55" w:rsidRDefault="00532C55" w:rsidP="00FB5346">
      <w:pPr>
        <w:ind w:left="851" w:right="50" w:hanging="284"/>
        <w:rPr>
          <w:rFonts w:cs="Arial"/>
          <w:color w:val="747474"/>
          <w:szCs w:val="22"/>
        </w:rPr>
      </w:pPr>
      <w:r>
        <w:rPr>
          <w:rFonts w:cs="Arial"/>
          <w:color w:val="747474"/>
          <w:szCs w:val="22"/>
        </w:rPr>
        <w:lastRenderedPageBreak/>
        <w:t xml:space="preserve">- </w:t>
      </w:r>
      <w:r w:rsidR="00FB5346">
        <w:rPr>
          <w:rFonts w:cs="Arial"/>
          <w:color w:val="747474"/>
          <w:szCs w:val="22"/>
        </w:rPr>
        <w:tab/>
      </w:r>
      <w:r>
        <w:rPr>
          <w:rFonts w:cs="Arial"/>
          <w:color w:val="747474"/>
          <w:szCs w:val="22"/>
        </w:rPr>
        <w:t>vertritt die Abteilung nach aussen, besonders gegenüber den Eltern, dem Bezirk, der PKB, der PBS und der Öffentlichkeit sowie den Medien;</w:t>
      </w:r>
    </w:p>
    <w:p w14:paraId="22E14B65"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verfügt zusammen mit dem Präsidenten oder der Präsidentin des Abteilungs-komitees über die Kollektivunterschrift zu zweien zur Vertretung der Abteilung;</w:t>
      </w:r>
    </w:p>
    <w:p w14:paraId="31746172" w14:textId="5E26CCBB" w:rsidR="00532C55" w:rsidRDefault="00532C55" w:rsidP="1E401AC9">
      <w:pPr>
        <w:ind w:left="851" w:right="50" w:hanging="284"/>
        <w:rPr>
          <w:rFonts w:cs="Arial"/>
          <w:color w:val="747474"/>
        </w:rPr>
      </w:pPr>
      <w:r w:rsidRPr="1E401AC9">
        <w:rPr>
          <w:rFonts w:cs="Arial"/>
          <w:color w:val="747474"/>
        </w:rPr>
        <w:t xml:space="preserve">- </w:t>
      </w:r>
      <w:r>
        <w:tab/>
      </w:r>
      <w:r w:rsidRPr="1E401AC9">
        <w:rPr>
          <w:rFonts w:cs="Arial"/>
          <w:color w:val="747474"/>
        </w:rPr>
        <w:t xml:space="preserve">ist verantwortlich für die korrekte Nachführung des Mitgliederverzeichnisses; </w:t>
      </w:r>
    </w:p>
    <w:p w14:paraId="35236FE9"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 xml:space="preserve">entscheidet über </w:t>
      </w:r>
      <w:r w:rsidR="00FB41DD">
        <w:rPr>
          <w:rFonts w:cs="Arial"/>
          <w:color w:val="747474"/>
          <w:szCs w:val="22"/>
        </w:rPr>
        <w:t xml:space="preserve">die </w:t>
      </w:r>
      <w:r>
        <w:rPr>
          <w:rFonts w:cs="Arial"/>
          <w:color w:val="747474"/>
          <w:szCs w:val="22"/>
        </w:rPr>
        <w:t>Aufnahme</w:t>
      </w:r>
      <w:r w:rsidR="00FB41DD">
        <w:rPr>
          <w:rFonts w:cs="Arial"/>
          <w:color w:val="747474"/>
          <w:szCs w:val="22"/>
        </w:rPr>
        <w:t xml:space="preserve"> von Mitgliedern</w:t>
      </w:r>
      <w:r>
        <w:rPr>
          <w:rFonts w:cs="Arial"/>
          <w:color w:val="747474"/>
          <w:szCs w:val="22"/>
        </w:rPr>
        <w:t xml:space="preserve"> und </w:t>
      </w:r>
      <w:r w:rsidR="00FB41DD">
        <w:rPr>
          <w:rFonts w:cs="Arial"/>
          <w:color w:val="747474"/>
          <w:szCs w:val="22"/>
        </w:rPr>
        <w:t xml:space="preserve">deren </w:t>
      </w:r>
      <w:r>
        <w:rPr>
          <w:rFonts w:cs="Arial"/>
          <w:color w:val="747474"/>
          <w:szCs w:val="22"/>
        </w:rPr>
        <w:t>Ausschluss aus der Abteilung. Vorbehalten bleibt der Rekurs an die Mitgliederversammlung.</w:t>
      </w:r>
    </w:p>
    <w:p w14:paraId="40C86E73" w14:textId="77777777" w:rsidR="00532C55" w:rsidRDefault="00532C55" w:rsidP="00532C55">
      <w:pPr>
        <w:ind w:left="567" w:right="50" w:hanging="567"/>
        <w:rPr>
          <w:rFonts w:cs="Arial"/>
          <w:color w:val="747474"/>
          <w:szCs w:val="22"/>
        </w:rPr>
      </w:pPr>
      <w:r>
        <w:rPr>
          <w:rFonts w:cs="Arial"/>
          <w:color w:val="747474"/>
          <w:szCs w:val="22"/>
        </w:rPr>
        <w:t>8.</w:t>
      </w:r>
      <w:r w:rsidR="008E6864">
        <w:rPr>
          <w:rFonts w:cs="Arial"/>
          <w:color w:val="747474"/>
          <w:szCs w:val="22"/>
        </w:rPr>
        <w:t>6</w:t>
      </w:r>
      <w:r>
        <w:rPr>
          <w:rFonts w:cs="Arial"/>
          <w:color w:val="747474"/>
          <w:szCs w:val="22"/>
        </w:rPr>
        <w:tab/>
        <w:t xml:space="preserve">Der Abteilungsleiter oder die Abteilungsleiterin </w:t>
      </w:r>
    </w:p>
    <w:p w14:paraId="6A0F0333" w14:textId="77777777" w:rsidR="00532C55" w:rsidRDefault="00532C55" w:rsidP="00532C55">
      <w:pPr>
        <w:ind w:left="567" w:right="50"/>
        <w:rPr>
          <w:rFonts w:ascii="Segoe Print" w:hAnsi="Segoe Print" w:cs="Arial"/>
          <w:color w:val="747474"/>
          <w:szCs w:val="22"/>
        </w:rPr>
      </w:pPr>
      <w:r>
        <w:rPr>
          <w:rFonts w:cs="Arial"/>
          <w:color w:val="747474"/>
          <w:szCs w:val="22"/>
        </w:rPr>
        <w:t xml:space="preserve">kann sich vorbehalten, Entscheidungen der Abteilungsleitung nicht durchzusetzen, wenn er oder sie die Folgen nicht verantworten </w:t>
      </w:r>
      <w:r w:rsidR="00FB41DD">
        <w:rPr>
          <w:rFonts w:cs="Arial"/>
          <w:color w:val="747474"/>
          <w:szCs w:val="22"/>
        </w:rPr>
        <w:t>kann</w:t>
      </w:r>
      <w:r>
        <w:rPr>
          <w:rFonts w:cs="Arial"/>
          <w:color w:val="747474"/>
          <w:szCs w:val="22"/>
        </w:rPr>
        <w:t xml:space="preserve">. Die Bezirksleitung muss über solche Vorkommnisse umgehend informiert werden. </w:t>
      </w:r>
    </w:p>
    <w:p w14:paraId="4B94D5A5" w14:textId="77777777" w:rsidR="00532C55" w:rsidRPr="00B61C19" w:rsidRDefault="00532C55">
      <w:pPr>
        <w:ind w:right="50"/>
        <w:rPr>
          <w:rFonts w:cs="Arial"/>
          <w:szCs w:val="22"/>
        </w:rPr>
      </w:pPr>
    </w:p>
    <w:p w14:paraId="5594C244" w14:textId="77777777" w:rsidR="00532C55" w:rsidRPr="00B61C19" w:rsidRDefault="00532C55" w:rsidP="00532C55">
      <w:pPr>
        <w:tabs>
          <w:tab w:val="left" w:pos="567"/>
        </w:tabs>
        <w:ind w:right="50"/>
        <w:rPr>
          <w:rFonts w:cs="Arial"/>
          <w:b/>
          <w:szCs w:val="22"/>
        </w:rPr>
      </w:pPr>
      <w:r w:rsidRPr="00B61C19">
        <w:rPr>
          <w:rFonts w:cs="Arial"/>
          <w:b/>
          <w:szCs w:val="22"/>
        </w:rPr>
        <w:t>9.</w:t>
      </w:r>
      <w:r w:rsidRPr="00B61C19">
        <w:rPr>
          <w:rFonts w:cs="Arial"/>
          <w:b/>
          <w:szCs w:val="22"/>
        </w:rPr>
        <w:tab/>
        <w:t>Das Abteilungskomitee</w:t>
      </w:r>
      <w:r w:rsidRPr="00B61C19">
        <w:rPr>
          <w:vertAlign w:val="superscript"/>
        </w:rPr>
        <w:footnoteReference w:id="12"/>
      </w:r>
      <w:r>
        <w:rPr>
          <w:rFonts w:cs="Arial"/>
          <w:b/>
          <w:szCs w:val="22"/>
        </w:rPr>
        <w:t>/ Elternrat</w:t>
      </w:r>
    </w:p>
    <w:p w14:paraId="0B7091F4" w14:textId="77777777" w:rsidR="00532C55" w:rsidRDefault="00532C55" w:rsidP="00532C55">
      <w:pPr>
        <w:ind w:left="567" w:right="50" w:hanging="567"/>
        <w:rPr>
          <w:rFonts w:cs="Arial"/>
          <w:color w:val="747474"/>
          <w:szCs w:val="22"/>
        </w:rPr>
      </w:pPr>
      <w:r>
        <w:rPr>
          <w:rFonts w:cs="Arial"/>
          <w:color w:val="747474"/>
          <w:szCs w:val="22"/>
        </w:rPr>
        <w:t>9.1</w:t>
      </w:r>
      <w:r>
        <w:rPr>
          <w:rFonts w:cs="Arial"/>
          <w:color w:val="747474"/>
          <w:szCs w:val="22"/>
        </w:rPr>
        <w:tab/>
        <w:t>Das Abteilungskomitee bildet den Vorstand des Vereins und besteht aus dem Präsidenten oder der Präsidentin, dem Kassier oder der Kassierin, dem Sekretär oder der Sekretärin, dem Abteilungsleiter oder der Abteilungsleiterin und den Elternvertretern der Einheiten. Die aktiven Leiterinnen und Leiter können zu den Sitzungen (mit beratender Stimme) eingeladen werden.</w:t>
      </w:r>
    </w:p>
    <w:p w14:paraId="6F040EFA" w14:textId="6F750BAB" w:rsidR="008E6864" w:rsidRDefault="00532C55" w:rsidP="1E401AC9">
      <w:pPr>
        <w:ind w:left="567" w:right="50" w:hanging="567"/>
        <w:rPr>
          <w:rFonts w:cs="Arial"/>
        </w:rPr>
      </w:pPr>
      <w:r w:rsidRPr="1E401AC9">
        <w:rPr>
          <w:rFonts w:cs="Arial"/>
          <w:color w:val="FF0000"/>
        </w:rPr>
        <w:t>9.2</w:t>
      </w:r>
      <w:r>
        <w:tab/>
      </w:r>
      <w:r w:rsidR="005075AA" w:rsidRPr="005075AA">
        <w:rPr>
          <w:rFonts w:cs="Arial"/>
          <w:color w:val="FF0000"/>
          <w:highlight w:val="yellow"/>
        </w:rPr>
        <w:t>I</w:t>
      </w:r>
      <w:r w:rsidR="005075AA">
        <w:rPr>
          <w:rFonts w:cs="Arial"/>
          <w:color w:val="FF0000"/>
          <w:highlight w:val="yellow"/>
        </w:rPr>
        <w:t xml:space="preserve">m Abteilungskomitee </w:t>
      </w:r>
      <w:r w:rsidR="005075AA" w:rsidRPr="005075AA">
        <w:rPr>
          <w:rFonts w:cs="Arial"/>
          <w:color w:val="FF0000"/>
          <w:highlight w:val="yellow"/>
        </w:rPr>
        <w:t>sollen die Geschlechter ausgewogen vertreten sein</w:t>
      </w:r>
      <w:r w:rsidR="000174AD" w:rsidRPr="1E401AC9">
        <w:rPr>
          <w:rFonts w:cs="Arial"/>
          <w:color w:val="FF0000"/>
          <w:highlight w:val="yellow"/>
        </w:rPr>
        <w:t>.</w:t>
      </w:r>
    </w:p>
    <w:p w14:paraId="632F65E7" w14:textId="77777777" w:rsidR="00532C55" w:rsidRDefault="008E6864" w:rsidP="00532C55">
      <w:pPr>
        <w:ind w:left="567" w:right="50" w:hanging="567"/>
        <w:rPr>
          <w:rFonts w:cs="Arial"/>
          <w:color w:val="747474"/>
          <w:szCs w:val="22"/>
        </w:rPr>
      </w:pPr>
      <w:r>
        <w:rPr>
          <w:rFonts w:cs="Arial"/>
          <w:color w:val="747474"/>
          <w:szCs w:val="22"/>
        </w:rPr>
        <w:t>9.3</w:t>
      </w:r>
      <w:r>
        <w:rPr>
          <w:rFonts w:cs="Arial"/>
          <w:color w:val="747474"/>
          <w:szCs w:val="22"/>
        </w:rPr>
        <w:tab/>
        <w:t xml:space="preserve">Das Abteilungskomitee </w:t>
      </w:r>
      <w:r w:rsidR="00532C55">
        <w:rPr>
          <w:rFonts w:cs="Arial"/>
          <w:color w:val="747474"/>
          <w:szCs w:val="22"/>
        </w:rPr>
        <w:t>wird vom Präsidenten oder der Präsidentin, vom Abteilungsleiter oder der Abteilungsleiterin nach Bedarf oder auf Wunsch von drei Mitgliedern einberufen. Es konstituiert sich selbst.</w:t>
      </w:r>
    </w:p>
    <w:p w14:paraId="1D5EC877" w14:textId="77777777" w:rsidR="00532C55" w:rsidRDefault="00532C55" w:rsidP="00532C55">
      <w:pPr>
        <w:ind w:left="567" w:right="50" w:hanging="567"/>
        <w:rPr>
          <w:rFonts w:cs="Arial"/>
          <w:color w:val="747474"/>
          <w:szCs w:val="22"/>
        </w:rPr>
      </w:pPr>
      <w:r>
        <w:rPr>
          <w:rFonts w:cs="Arial"/>
          <w:color w:val="747474"/>
          <w:szCs w:val="22"/>
        </w:rPr>
        <w:t>9.</w:t>
      </w:r>
      <w:r w:rsidR="008E6864">
        <w:rPr>
          <w:rFonts w:cs="Arial"/>
          <w:color w:val="747474"/>
          <w:szCs w:val="22"/>
        </w:rPr>
        <w:t>4</w:t>
      </w:r>
      <w:r>
        <w:rPr>
          <w:rFonts w:cs="Arial"/>
          <w:color w:val="747474"/>
          <w:szCs w:val="22"/>
        </w:rPr>
        <w:tab/>
        <w:t>Der Abteilungsleiter oder die Abteilungsleiterin ist mit dem Präsidenten oder der Präsidentin kollektiv (zu zweien) zeichnungsberechtigt für die Abteilung. Das Abteilungskomitee kann weitere Zeichnungsberechtigte bestimmen.</w:t>
      </w:r>
    </w:p>
    <w:p w14:paraId="2A6BC97F" w14:textId="77777777" w:rsidR="00532C55" w:rsidRDefault="00532C55" w:rsidP="00532C55">
      <w:pPr>
        <w:ind w:left="567" w:right="50" w:hanging="567"/>
        <w:rPr>
          <w:rFonts w:cs="Arial"/>
          <w:color w:val="747474"/>
          <w:szCs w:val="22"/>
        </w:rPr>
      </w:pPr>
      <w:r>
        <w:rPr>
          <w:rFonts w:cs="Arial"/>
          <w:color w:val="747474"/>
          <w:szCs w:val="22"/>
        </w:rPr>
        <w:t>9.</w:t>
      </w:r>
      <w:r w:rsidR="008E6864">
        <w:rPr>
          <w:rFonts w:cs="Arial"/>
          <w:color w:val="747474"/>
          <w:szCs w:val="22"/>
        </w:rPr>
        <w:t>5</w:t>
      </w:r>
      <w:r>
        <w:rPr>
          <w:rFonts w:cs="Arial"/>
          <w:color w:val="747474"/>
          <w:szCs w:val="22"/>
        </w:rPr>
        <w:tab/>
        <w:t>Das Abteilungskomitee:</w:t>
      </w:r>
    </w:p>
    <w:p w14:paraId="0C0BAD5C"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informiert sich laufend über Tätigkeiten in den Einheiten;</w:t>
      </w:r>
    </w:p>
    <w:p w14:paraId="6C3B449D"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beruft die Mitgliederversammlung ein und bereitet diese vor;</w:t>
      </w:r>
    </w:p>
    <w:p w14:paraId="1D6E3521" w14:textId="77777777" w:rsidR="00532C55" w:rsidRDefault="00532C55" w:rsidP="00FB5346">
      <w:pPr>
        <w:ind w:left="851" w:right="50" w:hanging="284"/>
        <w:rPr>
          <w:rFonts w:cs="Arial"/>
          <w:color w:val="747474"/>
          <w:szCs w:val="22"/>
        </w:rPr>
      </w:pPr>
      <w:r>
        <w:rPr>
          <w:rFonts w:cs="Arial"/>
          <w:color w:val="747474"/>
          <w:szCs w:val="22"/>
        </w:rPr>
        <w:t>-</w:t>
      </w:r>
      <w:r w:rsidR="00FB5346">
        <w:rPr>
          <w:rFonts w:cs="Arial"/>
          <w:color w:val="747474"/>
          <w:szCs w:val="22"/>
        </w:rPr>
        <w:tab/>
      </w:r>
      <w:r>
        <w:rPr>
          <w:rFonts w:cs="Arial"/>
          <w:color w:val="747474"/>
          <w:szCs w:val="22"/>
        </w:rPr>
        <w:t>gestaltet das Rechnungswesen der Abteilung aus;</w:t>
      </w:r>
      <w:r>
        <w:rPr>
          <w:rFonts w:cs="Arial"/>
          <w:color w:val="747474"/>
          <w:szCs w:val="22"/>
          <w:vertAlign w:val="superscript"/>
        </w:rPr>
        <w:footnoteReference w:id="13"/>
      </w:r>
    </w:p>
    <w:p w14:paraId="513238EA" w14:textId="77777777" w:rsidR="00532C55" w:rsidRDefault="00532C55" w:rsidP="00FB5346">
      <w:pPr>
        <w:ind w:left="851" w:right="50" w:hanging="284"/>
        <w:rPr>
          <w:rFonts w:cs="Arial"/>
          <w:color w:val="747474"/>
          <w:szCs w:val="22"/>
        </w:rPr>
      </w:pPr>
      <w:r>
        <w:rPr>
          <w:rFonts w:cs="Arial"/>
          <w:color w:val="747474"/>
          <w:szCs w:val="22"/>
        </w:rPr>
        <w:t xml:space="preserve">- </w:t>
      </w:r>
      <w:r w:rsidR="00FB5346">
        <w:rPr>
          <w:rFonts w:cs="Arial"/>
          <w:color w:val="747474"/>
          <w:szCs w:val="22"/>
        </w:rPr>
        <w:tab/>
      </w:r>
      <w:r>
        <w:rPr>
          <w:rFonts w:cs="Arial"/>
          <w:color w:val="747474"/>
          <w:szCs w:val="22"/>
        </w:rPr>
        <w:t xml:space="preserve">unterstützt die Abteilungsleitung nach Bedarf </w:t>
      </w:r>
    </w:p>
    <w:p w14:paraId="11C169BC" w14:textId="77777777" w:rsidR="00532C55" w:rsidRPr="00055CBF" w:rsidRDefault="004C238D" w:rsidP="004C238D">
      <w:pPr>
        <w:ind w:left="567" w:right="50" w:hanging="567"/>
        <w:rPr>
          <w:rFonts w:cs="Arial"/>
          <w:color w:val="FF0000"/>
          <w:szCs w:val="22"/>
          <w:highlight w:val="yellow"/>
        </w:rPr>
      </w:pPr>
      <w:r w:rsidRPr="004B3D0D">
        <w:rPr>
          <w:rFonts w:cs="Arial"/>
          <w:color w:val="FF0000"/>
          <w:szCs w:val="22"/>
        </w:rPr>
        <w:t>9.</w:t>
      </w:r>
      <w:r w:rsidR="008E6864" w:rsidRPr="004B3D0D">
        <w:rPr>
          <w:rFonts w:cs="Arial"/>
          <w:color w:val="FF0000"/>
          <w:szCs w:val="22"/>
        </w:rPr>
        <w:t>6</w:t>
      </w:r>
      <w:r>
        <w:rPr>
          <w:rFonts w:cs="Arial"/>
          <w:szCs w:val="22"/>
        </w:rPr>
        <w:tab/>
      </w:r>
      <w:r w:rsidRPr="00055CBF">
        <w:rPr>
          <w:rFonts w:cs="Arial"/>
          <w:color w:val="FF0000"/>
          <w:szCs w:val="22"/>
          <w:highlight w:val="yellow"/>
        </w:rPr>
        <w:t xml:space="preserve">Die Mitglieder des Abteilungskomitees nehmen ihre Pflichten nach bestem Wissen und mit Sorgfalt wahr und handeln ausschliesslich im Interesse der Abteilung. Falls </w:t>
      </w:r>
      <w:r w:rsidR="00840C5E">
        <w:rPr>
          <w:rFonts w:cs="Arial"/>
          <w:color w:val="FF0000"/>
          <w:szCs w:val="22"/>
          <w:highlight w:val="yellow"/>
        </w:rPr>
        <w:t>ein</w:t>
      </w:r>
      <w:r w:rsidRPr="00055CBF">
        <w:rPr>
          <w:rFonts w:cs="Arial"/>
          <w:color w:val="FF0000"/>
          <w:szCs w:val="22"/>
          <w:highlight w:val="yellow"/>
        </w:rPr>
        <w:t xml:space="preserve"> Mitglied des Abteilungskomitees </w:t>
      </w:r>
      <w:r w:rsidR="00840C5E">
        <w:rPr>
          <w:rFonts w:cs="Arial"/>
          <w:color w:val="FF0000"/>
          <w:szCs w:val="22"/>
          <w:highlight w:val="yellow"/>
        </w:rPr>
        <w:t>in einen</w:t>
      </w:r>
      <w:r w:rsidRPr="00055CBF">
        <w:rPr>
          <w:rFonts w:cs="Arial"/>
          <w:color w:val="FF0000"/>
          <w:szCs w:val="22"/>
          <w:highlight w:val="yellow"/>
        </w:rPr>
        <w:t xml:space="preserve"> Interessenskonflikt </w:t>
      </w:r>
      <w:r w:rsidR="00840C5E">
        <w:rPr>
          <w:rFonts w:cs="Arial"/>
          <w:color w:val="FF0000"/>
          <w:szCs w:val="22"/>
          <w:highlight w:val="yellow"/>
        </w:rPr>
        <w:t>gerät</w:t>
      </w:r>
      <w:r w:rsidRPr="00055CBF">
        <w:rPr>
          <w:rFonts w:cs="Arial"/>
          <w:color w:val="FF0000"/>
          <w:szCs w:val="22"/>
          <w:highlight w:val="yellow"/>
        </w:rPr>
        <w:t>, welcher ein neutrales Abstimmen über einen Beschluss unmöglich macht, so sind die folgenden Schritte zu beachten:</w:t>
      </w:r>
    </w:p>
    <w:p w14:paraId="7E411897" w14:textId="77777777" w:rsidR="008E6864" w:rsidRPr="00055CBF" w:rsidRDefault="008E6864" w:rsidP="008E6864">
      <w:pPr>
        <w:ind w:left="851" w:right="50" w:hanging="284"/>
        <w:rPr>
          <w:rFonts w:cs="Arial"/>
          <w:color w:val="FF0000"/>
          <w:szCs w:val="22"/>
          <w:highlight w:val="yellow"/>
        </w:rPr>
      </w:pPr>
      <w:r w:rsidRPr="00055CBF">
        <w:rPr>
          <w:rFonts w:cs="Arial"/>
          <w:color w:val="FF0000"/>
          <w:szCs w:val="22"/>
          <w:highlight w:val="yellow"/>
        </w:rPr>
        <w:t xml:space="preserve">- </w:t>
      </w:r>
      <w:r w:rsidRPr="00055CBF">
        <w:rPr>
          <w:rFonts w:cs="Arial"/>
          <w:color w:val="FF0000"/>
          <w:szCs w:val="22"/>
          <w:highlight w:val="yellow"/>
        </w:rPr>
        <w:tab/>
      </w:r>
      <w:r w:rsidR="004C238D" w:rsidRPr="00055CBF">
        <w:rPr>
          <w:rFonts w:cs="Arial"/>
          <w:color w:val="FF0000"/>
          <w:szCs w:val="22"/>
          <w:highlight w:val="yellow"/>
        </w:rPr>
        <w:t>Die betroffene Person informiert das Präsidium und stimmt über das entsprechende Thema nicht mit ab.</w:t>
      </w:r>
    </w:p>
    <w:p w14:paraId="4C84DA5B" w14:textId="77777777" w:rsidR="008E6864" w:rsidRPr="00055CBF" w:rsidRDefault="008E6864" w:rsidP="008E6864">
      <w:pPr>
        <w:ind w:left="843" w:right="50" w:hanging="276"/>
        <w:rPr>
          <w:rFonts w:cs="Arial"/>
          <w:color w:val="FF0000"/>
          <w:szCs w:val="22"/>
          <w:highlight w:val="yellow"/>
        </w:rPr>
      </w:pPr>
      <w:r w:rsidRPr="00055CBF">
        <w:rPr>
          <w:rFonts w:cs="Arial"/>
          <w:color w:val="FF0000"/>
          <w:szCs w:val="22"/>
          <w:highlight w:val="yellow"/>
        </w:rPr>
        <w:t>-</w:t>
      </w:r>
      <w:r w:rsidRPr="00055CBF">
        <w:rPr>
          <w:rFonts w:cs="Arial"/>
          <w:color w:val="FF0000"/>
          <w:szCs w:val="22"/>
          <w:highlight w:val="yellow"/>
        </w:rPr>
        <w:tab/>
      </w:r>
      <w:r w:rsidR="004C238D" w:rsidRPr="00055CBF">
        <w:rPr>
          <w:rFonts w:cs="Arial"/>
          <w:color w:val="FF0000"/>
          <w:szCs w:val="22"/>
          <w:highlight w:val="yellow"/>
        </w:rPr>
        <w:t>Die betroffene Person tauscht sich nicht mit den anderen Mitgliedern des Abteilungs</w:t>
      </w:r>
      <w:r w:rsidR="005927D8" w:rsidRPr="00055CBF">
        <w:rPr>
          <w:rFonts w:cs="Arial"/>
          <w:color w:val="FF0000"/>
          <w:szCs w:val="22"/>
          <w:highlight w:val="yellow"/>
        </w:rPr>
        <w:t>komitees</w:t>
      </w:r>
      <w:r w:rsidR="004C238D" w:rsidRPr="00055CBF">
        <w:rPr>
          <w:rFonts w:cs="Arial"/>
          <w:color w:val="FF0000"/>
          <w:szCs w:val="22"/>
          <w:highlight w:val="yellow"/>
        </w:rPr>
        <w:t xml:space="preserve"> über das Thema aus.</w:t>
      </w:r>
    </w:p>
    <w:p w14:paraId="732E2131" w14:textId="77777777" w:rsidR="008E6864" w:rsidRPr="00055CBF" w:rsidRDefault="008E6864" w:rsidP="008E6864">
      <w:pPr>
        <w:ind w:left="843" w:right="50" w:hanging="276"/>
        <w:rPr>
          <w:rFonts w:cs="Arial"/>
          <w:color w:val="FF0000"/>
          <w:szCs w:val="22"/>
          <w:highlight w:val="yellow"/>
        </w:rPr>
      </w:pPr>
      <w:r w:rsidRPr="00055CBF">
        <w:rPr>
          <w:rFonts w:cs="Arial"/>
          <w:color w:val="FF0000"/>
          <w:szCs w:val="22"/>
          <w:highlight w:val="yellow"/>
        </w:rPr>
        <w:t>-</w:t>
      </w:r>
      <w:r w:rsidRPr="00055CBF">
        <w:rPr>
          <w:rFonts w:cs="Arial"/>
          <w:color w:val="FF0000"/>
          <w:szCs w:val="22"/>
          <w:highlight w:val="yellow"/>
        </w:rPr>
        <w:tab/>
      </w:r>
      <w:r w:rsidR="004C238D" w:rsidRPr="00055CBF">
        <w:rPr>
          <w:rFonts w:cs="Arial"/>
          <w:color w:val="FF0000"/>
          <w:szCs w:val="22"/>
          <w:highlight w:val="yellow"/>
        </w:rPr>
        <w:t>Die betroffene Person hat sich bei der Abstimmung zu enthalten. Dies soll im Protokoll festgehalten werden.</w:t>
      </w:r>
    </w:p>
    <w:p w14:paraId="486BDFD9" w14:textId="77777777" w:rsidR="008E6864" w:rsidRPr="00055CBF" w:rsidRDefault="008E6864" w:rsidP="008E6864">
      <w:pPr>
        <w:ind w:left="843" w:right="50" w:hanging="276"/>
        <w:rPr>
          <w:rFonts w:cs="Arial"/>
          <w:color w:val="FF0000"/>
          <w:szCs w:val="22"/>
          <w:highlight w:val="yellow"/>
        </w:rPr>
      </w:pPr>
      <w:r w:rsidRPr="00055CBF">
        <w:rPr>
          <w:rFonts w:cs="Arial"/>
          <w:color w:val="FF0000"/>
          <w:szCs w:val="22"/>
          <w:highlight w:val="yellow"/>
        </w:rPr>
        <w:t>-</w:t>
      </w:r>
      <w:r w:rsidRPr="00055CBF">
        <w:rPr>
          <w:rFonts w:cs="Arial"/>
          <w:color w:val="FF0000"/>
          <w:szCs w:val="22"/>
          <w:highlight w:val="yellow"/>
        </w:rPr>
        <w:tab/>
      </w:r>
      <w:r w:rsidR="004C238D" w:rsidRPr="00055CBF">
        <w:rPr>
          <w:rFonts w:cs="Arial"/>
          <w:color w:val="FF0000"/>
          <w:szCs w:val="22"/>
          <w:highlight w:val="yellow"/>
        </w:rPr>
        <w:t xml:space="preserve">Falls </w:t>
      </w:r>
      <w:r w:rsidR="00E72E44">
        <w:rPr>
          <w:rFonts w:cs="Arial"/>
          <w:color w:val="FF0000"/>
          <w:szCs w:val="22"/>
          <w:highlight w:val="yellow"/>
        </w:rPr>
        <w:t>die betroffene Person dem</w:t>
      </w:r>
      <w:r w:rsidR="005927D8" w:rsidRPr="00055CBF">
        <w:rPr>
          <w:rFonts w:cs="Arial"/>
          <w:color w:val="FF0000"/>
          <w:szCs w:val="22"/>
          <w:highlight w:val="yellow"/>
        </w:rPr>
        <w:t xml:space="preserve"> Präsidium</w:t>
      </w:r>
      <w:r w:rsidR="004C238D" w:rsidRPr="00055CBF">
        <w:rPr>
          <w:rFonts w:cs="Arial"/>
          <w:color w:val="FF0000"/>
          <w:szCs w:val="22"/>
          <w:highlight w:val="yellow"/>
        </w:rPr>
        <w:t xml:space="preserve"> </w:t>
      </w:r>
      <w:r w:rsidR="00E72E44">
        <w:rPr>
          <w:rFonts w:cs="Arial"/>
          <w:color w:val="FF0000"/>
          <w:szCs w:val="22"/>
          <w:highlight w:val="yellow"/>
        </w:rPr>
        <w:t>angehört</w:t>
      </w:r>
      <w:r w:rsidR="004C238D" w:rsidRPr="00055CBF">
        <w:rPr>
          <w:rFonts w:cs="Arial"/>
          <w:color w:val="FF0000"/>
          <w:szCs w:val="22"/>
          <w:highlight w:val="yellow"/>
        </w:rPr>
        <w:t xml:space="preserve">, informiert </w:t>
      </w:r>
      <w:r w:rsidR="00E72E44">
        <w:rPr>
          <w:rFonts w:cs="Arial"/>
          <w:color w:val="FF0000"/>
          <w:szCs w:val="22"/>
          <w:highlight w:val="yellow"/>
        </w:rPr>
        <w:t>sie</w:t>
      </w:r>
      <w:r w:rsidR="004C238D" w:rsidRPr="00055CBF">
        <w:rPr>
          <w:rFonts w:cs="Arial"/>
          <w:color w:val="FF0000"/>
          <w:szCs w:val="22"/>
          <w:highlight w:val="yellow"/>
        </w:rPr>
        <w:t xml:space="preserve"> ihre Stellvertretung und enthält sich ebenfalls der Abstimmung.</w:t>
      </w:r>
    </w:p>
    <w:p w14:paraId="5F8438CB" w14:textId="77777777" w:rsidR="004C238D" w:rsidRPr="00055CBF" w:rsidRDefault="008E6864" w:rsidP="008E6864">
      <w:pPr>
        <w:ind w:left="843" w:right="50" w:hanging="276"/>
        <w:rPr>
          <w:rFonts w:cs="Arial"/>
          <w:color w:val="FF0000"/>
          <w:szCs w:val="22"/>
          <w:highlight w:val="yellow"/>
        </w:rPr>
      </w:pPr>
      <w:bookmarkStart w:id="1" w:name="_Hlk186984477"/>
      <w:r w:rsidRPr="00055CBF">
        <w:rPr>
          <w:rFonts w:cs="Arial"/>
          <w:color w:val="FF0000"/>
          <w:szCs w:val="22"/>
          <w:highlight w:val="yellow"/>
        </w:rPr>
        <w:t>-</w:t>
      </w:r>
      <w:r w:rsidRPr="00055CBF">
        <w:rPr>
          <w:rFonts w:cs="Arial"/>
          <w:color w:val="FF0000"/>
          <w:szCs w:val="22"/>
          <w:highlight w:val="yellow"/>
        </w:rPr>
        <w:tab/>
      </w:r>
      <w:r w:rsidR="004C238D" w:rsidRPr="00055CBF">
        <w:rPr>
          <w:rFonts w:cs="Arial"/>
          <w:color w:val="FF0000"/>
          <w:szCs w:val="22"/>
          <w:highlight w:val="yellow"/>
        </w:rPr>
        <w:t>Falls ein Mitglied des Abteilungs</w:t>
      </w:r>
      <w:r w:rsidR="005927D8" w:rsidRPr="00055CBF">
        <w:rPr>
          <w:rFonts w:cs="Arial"/>
          <w:color w:val="FF0000"/>
          <w:szCs w:val="22"/>
          <w:highlight w:val="yellow"/>
        </w:rPr>
        <w:t>komitees</w:t>
      </w:r>
      <w:r w:rsidR="004C238D" w:rsidRPr="00055CBF">
        <w:rPr>
          <w:rFonts w:cs="Arial"/>
          <w:color w:val="FF0000"/>
          <w:szCs w:val="22"/>
          <w:highlight w:val="yellow"/>
        </w:rPr>
        <w:t xml:space="preserve"> in einen Interessenskonflikt gerät, dies aber bestreitet, kann </w:t>
      </w:r>
      <w:r w:rsidR="005927D8" w:rsidRPr="00055CBF">
        <w:rPr>
          <w:rFonts w:cs="Arial"/>
          <w:color w:val="FF0000"/>
          <w:szCs w:val="22"/>
          <w:highlight w:val="yellow"/>
        </w:rPr>
        <w:t>das</w:t>
      </w:r>
      <w:r w:rsidR="004C238D" w:rsidRPr="00055CBF">
        <w:rPr>
          <w:rFonts w:cs="Arial"/>
          <w:color w:val="FF0000"/>
          <w:szCs w:val="22"/>
          <w:highlight w:val="yellow"/>
        </w:rPr>
        <w:t xml:space="preserve"> restliche Abteilungs</w:t>
      </w:r>
      <w:r w:rsidR="005927D8" w:rsidRPr="00055CBF">
        <w:rPr>
          <w:rFonts w:cs="Arial"/>
          <w:color w:val="FF0000"/>
          <w:szCs w:val="22"/>
          <w:highlight w:val="yellow"/>
        </w:rPr>
        <w:t>komitee</w:t>
      </w:r>
      <w:r w:rsidR="004C238D" w:rsidRPr="00055CBF">
        <w:rPr>
          <w:rFonts w:cs="Arial"/>
          <w:color w:val="FF0000"/>
          <w:szCs w:val="22"/>
          <w:highlight w:val="yellow"/>
        </w:rPr>
        <w:t xml:space="preserve"> unter Ausschluss des betroffenen Mitglieds Entscheidungen treffen.</w:t>
      </w:r>
    </w:p>
    <w:bookmarkEnd w:id="1"/>
    <w:p w14:paraId="3DEEC669" w14:textId="77777777" w:rsidR="004C238D" w:rsidRDefault="004C238D">
      <w:pPr>
        <w:ind w:right="50"/>
        <w:rPr>
          <w:rFonts w:cs="Arial"/>
          <w:szCs w:val="22"/>
        </w:rPr>
      </w:pPr>
    </w:p>
    <w:p w14:paraId="50B3BB24" w14:textId="77777777" w:rsidR="00C208E1" w:rsidRPr="00B61C19" w:rsidRDefault="00C208E1">
      <w:pPr>
        <w:ind w:right="50"/>
        <w:rPr>
          <w:rFonts w:cs="Arial"/>
          <w:szCs w:val="22"/>
        </w:rPr>
      </w:pPr>
    </w:p>
    <w:p w14:paraId="406ACE3C" w14:textId="77777777" w:rsidR="00532C55" w:rsidRDefault="00532C55" w:rsidP="00532C55">
      <w:pPr>
        <w:tabs>
          <w:tab w:val="left" w:pos="567"/>
        </w:tabs>
        <w:ind w:right="50"/>
        <w:rPr>
          <w:rFonts w:cs="Arial"/>
          <w:b/>
          <w:color w:val="747474"/>
          <w:szCs w:val="22"/>
        </w:rPr>
      </w:pPr>
      <w:r>
        <w:rPr>
          <w:rFonts w:cs="Arial"/>
          <w:b/>
          <w:color w:val="747474"/>
          <w:szCs w:val="22"/>
        </w:rPr>
        <w:lastRenderedPageBreak/>
        <w:t>10.</w:t>
      </w:r>
      <w:r>
        <w:rPr>
          <w:rFonts w:cs="Arial"/>
          <w:b/>
          <w:color w:val="747474"/>
          <w:szCs w:val="22"/>
        </w:rPr>
        <w:tab/>
        <w:t>Finanzen</w:t>
      </w:r>
    </w:p>
    <w:p w14:paraId="0619A666" w14:textId="77777777" w:rsidR="00532C55" w:rsidRDefault="00532C55" w:rsidP="00532C55">
      <w:pPr>
        <w:ind w:left="567" w:right="50" w:hanging="567"/>
        <w:rPr>
          <w:rFonts w:cs="Arial"/>
          <w:color w:val="747474"/>
          <w:szCs w:val="22"/>
        </w:rPr>
      </w:pPr>
      <w:r>
        <w:rPr>
          <w:rFonts w:cs="Arial"/>
          <w:color w:val="747474"/>
          <w:szCs w:val="22"/>
        </w:rPr>
        <w:t>10.1</w:t>
      </w:r>
      <w:r>
        <w:rPr>
          <w:rFonts w:cs="Arial"/>
          <w:color w:val="747474"/>
          <w:szCs w:val="22"/>
        </w:rPr>
        <w:tab/>
        <w:t xml:space="preserve">Der Kassier oder die Kassierin führt die Rechnung der Abteilung, erstellt die Jahresrechnung, lässt sie durch die Revisionsstelle prüfen und unterbreitet sie der Mitgliederversammlung zur Genehmigung. Sie oder er revidiert regelmässig die Kassen der Einheiten innerhalb der Abteilung. </w:t>
      </w:r>
      <w:r>
        <w:rPr>
          <w:color w:val="747474"/>
          <w:vertAlign w:val="superscript"/>
        </w:rPr>
        <w:footnoteReference w:id="14"/>
      </w:r>
    </w:p>
    <w:p w14:paraId="397FB564" w14:textId="77777777" w:rsidR="00532C55" w:rsidRDefault="00532C55" w:rsidP="00532C55">
      <w:pPr>
        <w:ind w:left="567" w:right="50" w:hanging="567"/>
        <w:rPr>
          <w:rFonts w:cs="Arial"/>
          <w:color w:val="747474"/>
          <w:szCs w:val="22"/>
        </w:rPr>
      </w:pPr>
      <w:r>
        <w:rPr>
          <w:rFonts w:cs="Arial"/>
          <w:color w:val="747474"/>
          <w:szCs w:val="22"/>
        </w:rPr>
        <w:t>10.2</w:t>
      </w:r>
      <w:r>
        <w:rPr>
          <w:rFonts w:cs="Arial"/>
          <w:color w:val="747474"/>
          <w:szCs w:val="22"/>
        </w:rPr>
        <w:tab/>
        <w:t>Im Zahlungsverkehr verfügt der Kassier oder die Kassierin über Einzelunterschrift bis zu 1000.-.( Option Kollektivunterschrift)</w:t>
      </w:r>
    </w:p>
    <w:p w14:paraId="28643A46" w14:textId="77777777" w:rsidR="00532C55" w:rsidRDefault="00532C55" w:rsidP="00532C55">
      <w:pPr>
        <w:ind w:left="567" w:right="50" w:hanging="567"/>
        <w:rPr>
          <w:rFonts w:cs="Arial"/>
          <w:color w:val="747474"/>
          <w:szCs w:val="22"/>
        </w:rPr>
      </w:pPr>
      <w:r>
        <w:rPr>
          <w:rFonts w:cs="Arial"/>
          <w:color w:val="747474"/>
          <w:szCs w:val="22"/>
        </w:rPr>
        <w:t>10.3</w:t>
      </w:r>
      <w:r>
        <w:rPr>
          <w:rFonts w:cs="Arial"/>
          <w:color w:val="747474"/>
          <w:szCs w:val="22"/>
        </w:rPr>
        <w:tab/>
        <w:t>Die Abteilungskasse wird gespiesen durch die Jahresbeiträge der Mitglieder (das Abteilungskomitee ist von der Beitragspflicht ausgenommen), durch J+S-Beiträge, durch Beiträge von Dritten, sowie aus Erträgen von Anlässen und Aktivitäten der Abteilung.</w:t>
      </w:r>
    </w:p>
    <w:p w14:paraId="76528DDF" w14:textId="5936B35F" w:rsidR="00532C55" w:rsidRDefault="00532C55" w:rsidP="00532C55">
      <w:pPr>
        <w:ind w:left="567" w:right="50" w:hanging="567"/>
        <w:rPr>
          <w:rFonts w:cs="Arial"/>
          <w:color w:val="747474"/>
          <w:szCs w:val="22"/>
        </w:rPr>
      </w:pPr>
      <w:r>
        <w:rPr>
          <w:rFonts w:cs="Arial"/>
          <w:color w:val="747474"/>
          <w:szCs w:val="22"/>
        </w:rPr>
        <w:t>10.4</w:t>
      </w:r>
      <w:r>
        <w:rPr>
          <w:rFonts w:cs="Arial"/>
          <w:color w:val="747474"/>
          <w:szCs w:val="22"/>
        </w:rPr>
        <w:tab/>
        <w:t xml:space="preserve">Die Abteilungskasse kommt für alle Auslagen, welche der Abteilung im Zusammenhang mit dem Abteilungsbetrieb entstehen, auf. Alle vorhandenen Mittel sind dauerhaft dem Zweck gemäss Artikel 3 hiervor gewidmet. </w:t>
      </w:r>
    </w:p>
    <w:p w14:paraId="5F8781B6" w14:textId="77777777" w:rsidR="00532C55" w:rsidRDefault="00532C55" w:rsidP="00532C55">
      <w:pPr>
        <w:ind w:left="567" w:right="50" w:hanging="567"/>
        <w:rPr>
          <w:rFonts w:cs="Arial"/>
          <w:color w:val="747474"/>
          <w:szCs w:val="22"/>
        </w:rPr>
      </w:pPr>
      <w:r>
        <w:rPr>
          <w:rFonts w:cs="Arial"/>
          <w:color w:val="747474"/>
          <w:szCs w:val="22"/>
        </w:rPr>
        <w:t>10.5</w:t>
      </w:r>
      <w:r>
        <w:rPr>
          <w:rFonts w:cs="Arial"/>
          <w:color w:val="747474"/>
          <w:szCs w:val="22"/>
        </w:rPr>
        <w:tab/>
        <w:t>Das Material aller Einheiten gehört zum Abteilungsvermögen.</w:t>
      </w:r>
    </w:p>
    <w:p w14:paraId="3656B9AB" w14:textId="77777777" w:rsidR="00BC2284" w:rsidRPr="00B61C19" w:rsidRDefault="00BC2284">
      <w:pPr>
        <w:ind w:right="50"/>
        <w:rPr>
          <w:rFonts w:cs="Arial"/>
          <w:szCs w:val="22"/>
        </w:rPr>
      </w:pPr>
    </w:p>
    <w:p w14:paraId="5355D125" w14:textId="77777777" w:rsidR="00532C55" w:rsidRPr="00B61C19" w:rsidRDefault="00532C55" w:rsidP="00532C55">
      <w:pPr>
        <w:tabs>
          <w:tab w:val="left" w:pos="567"/>
        </w:tabs>
        <w:ind w:right="50"/>
        <w:rPr>
          <w:rFonts w:cs="Arial"/>
          <w:b/>
          <w:szCs w:val="22"/>
        </w:rPr>
      </w:pPr>
      <w:r w:rsidRPr="00B61C19">
        <w:rPr>
          <w:rFonts w:cs="Arial"/>
          <w:b/>
          <w:szCs w:val="22"/>
        </w:rPr>
        <w:t>11.</w:t>
      </w:r>
      <w:r w:rsidRPr="00B61C19">
        <w:rPr>
          <w:rFonts w:cs="Arial"/>
          <w:b/>
          <w:szCs w:val="22"/>
        </w:rPr>
        <w:tab/>
        <w:t xml:space="preserve">Revisionsstelle </w:t>
      </w:r>
      <w:r w:rsidRPr="00EF18A9">
        <w:rPr>
          <w:rStyle w:val="Funotenzeichen"/>
          <w:rFonts w:cs="Arial"/>
          <w:szCs w:val="22"/>
        </w:rPr>
        <w:footnoteReference w:id="15"/>
      </w:r>
    </w:p>
    <w:p w14:paraId="24B8B743" w14:textId="77777777" w:rsidR="00C55DA5" w:rsidRPr="00E72E44" w:rsidRDefault="00C55DA5" w:rsidP="00C55DA5">
      <w:pPr>
        <w:ind w:left="567" w:right="50" w:hanging="567"/>
        <w:rPr>
          <w:rFonts w:cs="Arial"/>
          <w:color w:val="FF0000"/>
          <w:szCs w:val="22"/>
          <w:highlight w:val="yellow"/>
        </w:rPr>
      </w:pPr>
      <w:r w:rsidRPr="00097494">
        <w:rPr>
          <w:rFonts w:cs="Arial"/>
          <w:color w:val="FF0000"/>
          <w:szCs w:val="22"/>
        </w:rPr>
        <w:t>11.1</w:t>
      </w:r>
      <w:r w:rsidRPr="00097494">
        <w:rPr>
          <w:rFonts w:cs="Arial"/>
          <w:color w:val="FF0000"/>
          <w:szCs w:val="22"/>
        </w:rPr>
        <w:tab/>
      </w:r>
      <w:r w:rsidR="00532C55" w:rsidRPr="005075AA">
        <w:rPr>
          <w:rFonts w:cs="Arial"/>
          <w:color w:val="767171" w:themeColor="background2" w:themeShade="80"/>
          <w:szCs w:val="22"/>
        </w:rPr>
        <w:t xml:space="preserve">Die Revisionsstelle besteht aus zwei </w:t>
      </w:r>
      <w:r w:rsidR="00097494" w:rsidRPr="005075AA">
        <w:rPr>
          <w:rFonts w:cs="Arial"/>
          <w:color w:val="767171" w:themeColor="background2" w:themeShade="80"/>
          <w:szCs w:val="22"/>
        </w:rPr>
        <w:t xml:space="preserve">Revisoren bzw. Revisorinnen. </w:t>
      </w:r>
      <w:r w:rsidRPr="00E72E44">
        <w:rPr>
          <w:rFonts w:cs="Arial"/>
          <w:color w:val="FF0000"/>
          <w:szCs w:val="22"/>
          <w:highlight w:val="yellow"/>
        </w:rPr>
        <w:t>Diese dürfen</w:t>
      </w:r>
      <w:r w:rsidR="005927D8" w:rsidRPr="00E72E44">
        <w:rPr>
          <w:rFonts w:cs="Arial"/>
          <w:color w:val="FF0000"/>
          <w:szCs w:val="22"/>
          <w:highlight w:val="yellow"/>
        </w:rPr>
        <w:t xml:space="preserve"> Mitglied</w:t>
      </w:r>
      <w:r w:rsidRPr="00E72E44">
        <w:rPr>
          <w:rFonts w:cs="Arial"/>
          <w:color w:val="FF0000"/>
          <w:szCs w:val="22"/>
          <w:highlight w:val="yellow"/>
        </w:rPr>
        <w:t>er</w:t>
      </w:r>
      <w:r w:rsidR="005927D8" w:rsidRPr="00E72E44">
        <w:rPr>
          <w:rFonts w:cs="Arial"/>
          <w:color w:val="FF0000"/>
          <w:szCs w:val="22"/>
          <w:highlight w:val="yellow"/>
        </w:rPr>
        <w:t xml:space="preserve"> der Abteilung sein</w:t>
      </w:r>
      <w:r w:rsidRPr="00E72E44">
        <w:rPr>
          <w:rFonts w:cs="Arial"/>
          <w:color w:val="FF0000"/>
          <w:szCs w:val="22"/>
          <w:highlight w:val="yellow"/>
        </w:rPr>
        <w:t>, aber nicht dem Abteilungskomitee angehören</w:t>
      </w:r>
      <w:r w:rsidR="005927D8" w:rsidRPr="00E72E44">
        <w:rPr>
          <w:rFonts w:cs="Arial"/>
          <w:color w:val="FF0000"/>
          <w:szCs w:val="22"/>
          <w:highlight w:val="yellow"/>
        </w:rPr>
        <w:t xml:space="preserve">. Sie müssen über die </w:t>
      </w:r>
      <w:r w:rsidRPr="00E72E44">
        <w:rPr>
          <w:rFonts w:cs="Arial"/>
          <w:color w:val="FF0000"/>
          <w:szCs w:val="22"/>
          <w:highlight w:val="yellow"/>
        </w:rPr>
        <w:t>erforderlichen</w:t>
      </w:r>
      <w:r w:rsidR="005927D8" w:rsidRPr="00E72E44">
        <w:rPr>
          <w:rFonts w:cs="Arial"/>
          <w:color w:val="FF0000"/>
          <w:szCs w:val="22"/>
          <w:highlight w:val="yellow"/>
        </w:rPr>
        <w:t xml:space="preserve"> Kenntnisse verfügen. </w:t>
      </w:r>
    </w:p>
    <w:p w14:paraId="1A37C0BE" w14:textId="77777777" w:rsidR="005927D8" w:rsidRDefault="00C55DA5" w:rsidP="00820B76">
      <w:pPr>
        <w:ind w:left="567" w:right="50" w:hanging="567"/>
        <w:rPr>
          <w:rFonts w:cs="Arial"/>
          <w:color w:val="FF0000"/>
          <w:szCs w:val="22"/>
        </w:rPr>
      </w:pPr>
      <w:r w:rsidRPr="00097494">
        <w:rPr>
          <w:rFonts w:cs="Arial"/>
          <w:color w:val="FF0000"/>
          <w:szCs w:val="22"/>
        </w:rPr>
        <w:t>11.2</w:t>
      </w:r>
      <w:r w:rsidRPr="00097494">
        <w:rPr>
          <w:rFonts w:cs="Arial"/>
          <w:color w:val="FF0000"/>
          <w:szCs w:val="22"/>
        </w:rPr>
        <w:tab/>
      </w:r>
      <w:r w:rsidR="005927D8" w:rsidRPr="00E72E44">
        <w:rPr>
          <w:rFonts w:cs="Arial"/>
          <w:color w:val="FF0000"/>
          <w:szCs w:val="22"/>
          <w:highlight w:val="yellow"/>
        </w:rPr>
        <w:t xml:space="preserve">Die Revisionsstelle </w:t>
      </w:r>
      <w:r w:rsidR="00532C55" w:rsidRPr="00E72E44">
        <w:rPr>
          <w:rFonts w:cs="Arial"/>
          <w:color w:val="FF0000"/>
          <w:szCs w:val="22"/>
          <w:highlight w:val="yellow"/>
        </w:rPr>
        <w:t>prüf</w:t>
      </w:r>
      <w:r w:rsidR="005927D8" w:rsidRPr="00E72E44">
        <w:rPr>
          <w:rFonts w:cs="Arial"/>
          <w:color w:val="FF0000"/>
          <w:szCs w:val="22"/>
          <w:highlight w:val="yellow"/>
        </w:rPr>
        <w:t>t</w:t>
      </w:r>
      <w:r w:rsidR="00532C55" w:rsidRPr="00E72E44">
        <w:rPr>
          <w:rFonts w:cs="Arial"/>
          <w:color w:val="FF0000"/>
          <w:szCs w:val="22"/>
          <w:highlight w:val="yellow"/>
        </w:rPr>
        <w:t xml:space="preserve"> die Buchführung und die Jahresrechnung (Erfolgsrechnung und Bilanz)</w:t>
      </w:r>
      <w:r w:rsidR="005927D8" w:rsidRPr="00E72E44">
        <w:rPr>
          <w:rFonts w:cs="Arial"/>
          <w:color w:val="FF0000"/>
          <w:szCs w:val="22"/>
          <w:highlight w:val="yellow"/>
        </w:rPr>
        <w:t xml:space="preserve"> auf ihre Richtigkeit</w:t>
      </w:r>
      <w:r w:rsidR="00532C55" w:rsidRPr="00E72E44">
        <w:rPr>
          <w:rFonts w:cs="Arial"/>
          <w:color w:val="FF0000"/>
          <w:szCs w:val="22"/>
          <w:highlight w:val="yellow"/>
        </w:rPr>
        <w:t xml:space="preserve">. </w:t>
      </w:r>
      <w:r w:rsidR="005927D8" w:rsidRPr="00E72E44">
        <w:rPr>
          <w:rFonts w:cs="Arial"/>
          <w:color w:val="FF0000"/>
          <w:szCs w:val="22"/>
          <w:highlight w:val="yellow"/>
        </w:rPr>
        <w:t xml:space="preserve">Sie ist jederzeit berechtigt, in die Buchhaltung und die Belege Einsicht zu nehmen. Sie </w:t>
      </w:r>
      <w:r w:rsidR="00532C55" w:rsidRPr="00E72E44">
        <w:rPr>
          <w:rFonts w:cs="Arial"/>
          <w:color w:val="FF0000"/>
          <w:szCs w:val="22"/>
          <w:highlight w:val="yellow"/>
        </w:rPr>
        <w:t>erstatte</w:t>
      </w:r>
      <w:r w:rsidR="005927D8" w:rsidRPr="00E72E44">
        <w:rPr>
          <w:rFonts w:cs="Arial"/>
          <w:color w:val="FF0000"/>
          <w:szCs w:val="22"/>
          <w:highlight w:val="yellow"/>
        </w:rPr>
        <w:t>t</w:t>
      </w:r>
      <w:r w:rsidR="00532C55" w:rsidRPr="00E72E44">
        <w:rPr>
          <w:rFonts w:cs="Arial"/>
          <w:color w:val="FF0000"/>
          <w:szCs w:val="22"/>
          <w:highlight w:val="yellow"/>
        </w:rPr>
        <w:t xml:space="preserve"> dem Abteilungskomitee zu Handen der Mitgliederversammlung schriftlich Bericht mit der Empfehlung zur Annahme (mit oder ohne Einschränkungen) oder zur Rückweisung der Jahresrechnung.</w:t>
      </w:r>
    </w:p>
    <w:p w14:paraId="45FB0818" w14:textId="77777777" w:rsidR="00820B76" w:rsidRPr="00B61C19" w:rsidRDefault="00820B76" w:rsidP="00BC2284">
      <w:pPr>
        <w:ind w:right="50"/>
        <w:rPr>
          <w:rFonts w:cs="Arial"/>
          <w:szCs w:val="22"/>
        </w:rPr>
      </w:pPr>
    </w:p>
    <w:p w14:paraId="291C5255" w14:textId="77777777" w:rsidR="00532C55" w:rsidRDefault="00532C55" w:rsidP="00532C55">
      <w:pPr>
        <w:tabs>
          <w:tab w:val="left" w:pos="567"/>
        </w:tabs>
        <w:ind w:right="50"/>
        <w:rPr>
          <w:rFonts w:cs="Arial"/>
          <w:b/>
          <w:color w:val="747474"/>
          <w:szCs w:val="22"/>
        </w:rPr>
      </w:pPr>
      <w:r>
        <w:rPr>
          <w:rFonts w:cs="Arial"/>
          <w:b/>
          <w:color w:val="747474"/>
          <w:szCs w:val="22"/>
        </w:rPr>
        <w:t>12.</w:t>
      </w:r>
      <w:r>
        <w:rPr>
          <w:rFonts w:cs="Arial"/>
          <w:b/>
          <w:color w:val="747474"/>
          <w:szCs w:val="22"/>
        </w:rPr>
        <w:tab/>
        <w:t>Statutenänderungen</w:t>
      </w:r>
    </w:p>
    <w:p w14:paraId="7A22E82C" w14:textId="1A1F4094" w:rsidR="00532C55" w:rsidRDefault="00532C55" w:rsidP="00532C55">
      <w:pPr>
        <w:ind w:right="50"/>
        <w:rPr>
          <w:rFonts w:cs="Arial"/>
          <w:iCs/>
          <w:color w:val="747474"/>
          <w:szCs w:val="22"/>
          <w:vertAlign w:val="superscript"/>
        </w:rPr>
      </w:pPr>
      <w:r>
        <w:rPr>
          <w:rFonts w:cs="Arial"/>
          <w:color w:val="747474"/>
          <w:szCs w:val="22"/>
        </w:rPr>
        <w:t>Änderungen der Statuten können durch Beschluss einer 2/3-Mehrheit der anwesenden Mitglieder an der Mitgliederversammlung vorgenommen werden.</w:t>
      </w:r>
      <w:r w:rsidR="003C4B8E">
        <w:rPr>
          <w:rStyle w:val="Funotenzeichen"/>
          <w:rFonts w:cs="Arial"/>
          <w:color w:val="747474"/>
          <w:szCs w:val="22"/>
        </w:rPr>
        <w:footnoteReference w:id="16"/>
      </w:r>
      <w:r>
        <w:rPr>
          <w:rFonts w:cs="Arial"/>
          <w:color w:val="747474"/>
          <w:szCs w:val="22"/>
        </w:rPr>
        <w:t xml:space="preserve"> </w:t>
      </w:r>
      <w:r>
        <w:rPr>
          <w:rFonts w:cs="Arial"/>
          <w:iCs/>
          <w:color w:val="747474"/>
          <w:szCs w:val="22"/>
        </w:rPr>
        <w:t>Alle Statutenänderungen unterliegen der Genehmigungspflicht durch das Kantonalkomitee der PKB.</w:t>
      </w:r>
      <w:r>
        <w:rPr>
          <w:rStyle w:val="Funotenzeichen"/>
          <w:rFonts w:cs="Arial"/>
          <w:iCs/>
          <w:color w:val="747474"/>
          <w:szCs w:val="22"/>
        </w:rPr>
        <w:footnoteReference w:id="17"/>
      </w:r>
    </w:p>
    <w:p w14:paraId="049F31CB" w14:textId="77777777" w:rsidR="00532C55" w:rsidRDefault="00532C55" w:rsidP="00532C55">
      <w:pPr>
        <w:ind w:right="50"/>
        <w:rPr>
          <w:rFonts w:cs="Arial"/>
          <w:color w:val="747474"/>
          <w:szCs w:val="22"/>
        </w:rPr>
      </w:pPr>
    </w:p>
    <w:p w14:paraId="5A75011F" w14:textId="77777777" w:rsidR="00532C55" w:rsidRDefault="00532C55" w:rsidP="00532C55">
      <w:pPr>
        <w:tabs>
          <w:tab w:val="left" w:pos="567"/>
        </w:tabs>
        <w:ind w:right="50"/>
        <w:rPr>
          <w:rFonts w:cs="Arial"/>
          <w:b/>
          <w:color w:val="747474"/>
          <w:szCs w:val="22"/>
        </w:rPr>
      </w:pPr>
      <w:r>
        <w:rPr>
          <w:rFonts w:cs="Arial"/>
          <w:b/>
          <w:color w:val="747474"/>
          <w:szCs w:val="22"/>
        </w:rPr>
        <w:t>13.</w:t>
      </w:r>
      <w:r>
        <w:rPr>
          <w:rFonts w:cs="Arial"/>
          <w:b/>
          <w:color w:val="747474"/>
          <w:szCs w:val="22"/>
        </w:rPr>
        <w:tab/>
        <w:t>Auflösung</w:t>
      </w:r>
    </w:p>
    <w:p w14:paraId="525626EF" w14:textId="3BFD21D7" w:rsidR="00532C55" w:rsidRDefault="00532C55">
      <w:pPr>
        <w:ind w:right="50"/>
        <w:rPr>
          <w:rFonts w:cs="Arial"/>
          <w:color w:val="747474"/>
          <w:szCs w:val="22"/>
          <w:vertAlign w:val="superscript"/>
        </w:rPr>
      </w:pPr>
      <w:r>
        <w:rPr>
          <w:rFonts w:cs="Arial"/>
          <w:color w:val="747474"/>
          <w:szCs w:val="22"/>
        </w:rPr>
        <w:t>Die Abteilung kann nur durch Beschluss der Mitgliederversammlung aufgelöst werden. Dazu ist eine 2/3-Mehrheit der anwesenden Mitglieder notwendig.</w:t>
      </w:r>
      <w:r w:rsidR="003C4B8E">
        <w:rPr>
          <w:rFonts w:cs="Arial"/>
          <w:color w:val="747474"/>
          <w:szCs w:val="22"/>
          <w:vertAlign w:val="superscript"/>
        </w:rPr>
        <w:t>16</w:t>
      </w:r>
    </w:p>
    <w:p w14:paraId="36E2B37E" w14:textId="52F667A2" w:rsidR="00532C55" w:rsidRDefault="00532C55" w:rsidP="076A9602">
      <w:pPr>
        <w:ind w:right="50"/>
        <w:rPr>
          <w:rFonts w:cs="Arial"/>
          <w:color w:val="747474"/>
        </w:rPr>
      </w:pPr>
      <w:r w:rsidRPr="076A9602">
        <w:rPr>
          <w:rFonts w:cs="Arial"/>
          <w:color w:val="747474"/>
        </w:rPr>
        <w:t xml:space="preserve">Ein allfälliger Aktivsaldo der Vermögensliquidation wird der PKB oder einer anderen, wegen gemeinnützigem Zweck, steuerbefreiten juristischen Person mit Sitz in der Schweiz übertragen. </w:t>
      </w:r>
    </w:p>
    <w:p w14:paraId="53128261" w14:textId="77777777" w:rsidR="00532C55" w:rsidRPr="00B61C19" w:rsidRDefault="00532C55">
      <w:pPr>
        <w:ind w:right="50"/>
        <w:rPr>
          <w:rFonts w:cs="Arial"/>
          <w:szCs w:val="22"/>
        </w:rPr>
      </w:pPr>
    </w:p>
    <w:p w14:paraId="6BB963B0" w14:textId="77777777" w:rsidR="004D4462" w:rsidRPr="00FE3F44" w:rsidRDefault="00532C55" w:rsidP="00532C55">
      <w:pPr>
        <w:tabs>
          <w:tab w:val="left" w:pos="567"/>
        </w:tabs>
        <w:ind w:right="50"/>
        <w:rPr>
          <w:rFonts w:cs="Arial"/>
          <w:b/>
          <w:color w:val="FF0000"/>
          <w:szCs w:val="22"/>
          <w:highlight w:val="yellow"/>
        </w:rPr>
      </w:pPr>
      <w:r w:rsidRPr="00FE3F44">
        <w:rPr>
          <w:rFonts w:cs="Arial"/>
          <w:b/>
          <w:color w:val="FF0000"/>
          <w:szCs w:val="22"/>
          <w:highlight w:val="yellow"/>
        </w:rPr>
        <w:t>14.</w:t>
      </w:r>
      <w:r w:rsidRPr="00FE3F44">
        <w:rPr>
          <w:rFonts w:cs="Arial"/>
          <w:b/>
          <w:color w:val="FF0000"/>
          <w:szCs w:val="22"/>
          <w:highlight w:val="yellow"/>
        </w:rPr>
        <w:tab/>
      </w:r>
      <w:r w:rsidR="004D4462" w:rsidRPr="00FE3F44">
        <w:rPr>
          <w:rFonts w:cs="Arial"/>
          <w:b/>
          <w:color w:val="FF0000"/>
          <w:szCs w:val="22"/>
          <w:highlight w:val="yellow"/>
        </w:rPr>
        <w:t>Ethik-Statut</w:t>
      </w:r>
    </w:p>
    <w:p w14:paraId="2FC4E162" w14:textId="6ABEAA40" w:rsidR="004D4462" w:rsidRPr="00FE3F44" w:rsidRDefault="004D4462" w:rsidP="1E401AC9">
      <w:pPr>
        <w:tabs>
          <w:tab w:val="left" w:pos="567"/>
        </w:tabs>
        <w:ind w:left="567" w:right="50" w:hanging="567"/>
        <w:rPr>
          <w:rFonts w:cs="Arial"/>
          <w:color w:val="FF0000"/>
          <w:highlight w:val="yellow"/>
        </w:rPr>
      </w:pPr>
      <w:r w:rsidRPr="1E401AC9">
        <w:rPr>
          <w:rFonts w:cs="Arial"/>
          <w:color w:val="FF0000"/>
          <w:highlight w:val="yellow"/>
        </w:rPr>
        <w:t>14.1</w:t>
      </w:r>
      <w:r>
        <w:tab/>
      </w:r>
      <w:r w:rsidRPr="1E401AC9">
        <w:rPr>
          <w:rFonts w:cs="Arial"/>
          <w:color w:val="FF0000"/>
          <w:highlight w:val="yellow"/>
        </w:rPr>
        <w:t>Als Mitglied</w:t>
      </w:r>
      <w:r w:rsidR="006B3A8D">
        <w:rPr>
          <w:rFonts w:cs="Arial"/>
          <w:color w:val="FF0000"/>
          <w:highlight w:val="yellow"/>
        </w:rPr>
        <w:t>er</w:t>
      </w:r>
      <w:r w:rsidRPr="1E401AC9">
        <w:rPr>
          <w:rFonts w:cs="Arial"/>
          <w:color w:val="FF0000"/>
          <w:highlight w:val="yellow"/>
        </w:rPr>
        <w:t xml:space="preserve"> der PBS</w:t>
      </w:r>
      <w:r w:rsidR="00331878" w:rsidRPr="1E401AC9">
        <w:rPr>
          <w:rFonts w:cs="Arial"/>
          <w:color w:val="FF0000"/>
          <w:highlight w:val="yellow"/>
        </w:rPr>
        <w:t xml:space="preserve"> und PKB</w:t>
      </w:r>
      <w:r w:rsidRPr="1E401AC9">
        <w:rPr>
          <w:rFonts w:cs="Arial"/>
          <w:color w:val="FF0000"/>
          <w:highlight w:val="yellow"/>
        </w:rPr>
        <w:t xml:space="preserve"> unterstehen die Abteilung und ihre Mitglieder der Ethik-Charta und dem Ethik-Statut von Swiss Olympic sowie den weiteren präzisierenden Dokumenten. </w:t>
      </w:r>
    </w:p>
    <w:p w14:paraId="155888DD" w14:textId="77777777" w:rsidR="004D4462" w:rsidRPr="00BC2284" w:rsidRDefault="004D4462" w:rsidP="00BC2284">
      <w:pPr>
        <w:tabs>
          <w:tab w:val="left" w:pos="567"/>
        </w:tabs>
        <w:ind w:left="567" w:right="50" w:hanging="567"/>
        <w:rPr>
          <w:rFonts w:cs="Arial"/>
          <w:bCs/>
          <w:color w:val="FF0000"/>
          <w:szCs w:val="22"/>
        </w:rPr>
      </w:pPr>
      <w:r w:rsidRPr="00FE3F44">
        <w:rPr>
          <w:rFonts w:cs="Arial"/>
          <w:bCs/>
          <w:color w:val="FF0000"/>
          <w:szCs w:val="22"/>
          <w:highlight w:val="yellow"/>
        </w:rPr>
        <w:t>14.2</w:t>
      </w:r>
      <w:r w:rsidRPr="00FE3F44">
        <w:rPr>
          <w:rFonts w:cs="Arial"/>
          <w:bCs/>
          <w:color w:val="FF0000"/>
          <w:szCs w:val="22"/>
          <w:highlight w:val="yellow"/>
        </w:rPr>
        <w:tab/>
      </w:r>
      <w:r w:rsidRPr="00820B76">
        <w:rPr>
          <w:rFonts w:cs="Arial"/>
          <w:bCs/>
          <w:color w:val="FF0000"/>
          <w:szCs w:val="22"/>
          <w:highlight w:val="yellow"/>
        </w:rPr>
        <w:t>Der Rechtsweg richtet sich nach den Bestimmungen gemäss Ethik-Statut bzw. de</w:t>
      </w:r>
      <w:r w:rsidR="00820B76">
        <w:rPr>
          <w:rFonts w:cs="Arial"/>
          <w:bCs/>
          <w:color w:val="FF0000"/>
          <w:szCs w:val="22"/>
          <w:highlight w:val="yellow"/>
        </w:rPr>
        <w:t>n</w:t>
      </w:r>
      <w:r w:rsidRPr="00820B76">
        <w:rPr>
          <w:rFonts w:cs="Arial"/>
          <w:bCs/>
          <w:color w:val="FF0000"/>
          <w:szCs w:val="22"/>
          <w:highlight w:val="yellow"/>
        </w:rPr>
        <w:t xml:space="preserve"> dazugehörenden Reglemente</w:t>
      </w:r>
      <w:r w:rsidR="00820B76">
        <w:rPr>
          <w:rFonts w:cs="Arial"/>
          <w:bCs/>
          <w:color w:val="FF0000"/>
          <w:szCs w:val="22"/>
          <w:highlight w:val="yellow"/>
        </w:rPr>
        <w:t>n</w:t>
      </w:r>
      <w:r w:rsidRPr="00820B76">
        <w:rPr>
          <w:rFonts w:cs="Arial"/>
          <w:bCs/>
          <w:color w:val="FF0000"/>
          <w:szCs w:val="22"/>
          <w:highlight w:val="yellow"/>
        </w:rPr>
        <w:t>.</w:t>
      </w:r>
    </w:p>
    <w:p w14:paraId="62486C05" w14:textId="77777777" w:rsidR="00840C5E" w:rsidRDefault="00840C5E" w:rsidP="00532C55">
      <w:pPr>
        <w:tabs>
          <w:tab w:val="left" w:pos="567"/>
        </w:tabs>
        <w:ind w:right="50"/>
        <w:rPr>
          <w:rFonts w:cs="Arial"/>
          <w:b/>
          <w:szCs w:val="22"/>
        </w:rPr>
      </w:pPr>
    </w:p>
    <w:p w14:paraId="4693BBAE" w14:textId="77777777" w:rsidR="00C208E1" w:rsidRDefault="00C208E1" w:rsidP="00532C55">
      <w:pPr>
        <w:tabs>
          <w:tab w:val="left" w:pos="567"/>
        </w:tabs>
        <w:ind w:right="50"/>
        <w:rPr>
          <w:rFonts w:cs="Arial"/>
          <w:b/>
          <w:szCs w:val="22"/>
        </w:rPr>
      </w:pPr>
    </w:p>
    <w:p w14:paraId="1EADD002" w14:textId="77777777" w:rsidR="00532C55" w:rsidRDefault="004D4462" w:rsidP="00532C55">
      <w:pPr>
        <w:tabs>
          <w:tab w:val="left" w:pos="567"/>
        </w:tabs>
        <w:ind w:right="50"/>
        <w:rPr>
          <w:rFonts w:cs="Arial"/>
          <w:b/>
          <w:color w:val="747474"/>
          <w:szCs w:val="22"/>
        </w:rPr>
      </w:pPr>
      <w:r>
        <w:rPr>
          <w:rFonts w:cs="Arial"/>
          <w:b/>
          <w:color w:val="747474"/>
          <w:szCs w:val="22"/>
        </w:rPr>
        <w:lastRenderedPageBreak/>
        <w:t>15.</w:t>
      </w:r>
      <w:r>
        <w:rPr>
          <w:rFonts w:cs="Arial"/>
          <w:b/>
          <w:color w:val="747474"/>
          <w:szCs w:val="22"/>
        </w:rPr>
        <w:tab/>
      </w:r>
      <w:r w:rsidR="00532C55">
        <w:rPr>
          <w:rFonts w:cs="Arial"/>
          <w:b/>
          <w:color w:val="747474"/>
          <w:szCs w:val="22"/>
        </w:rPr>
        <w:t>Schlussbestimmungen</w:t>
      </w:r>
    </w:p>
    <w:p w14:paraId="1D6FC02D" w14:textId="77777777" w:rsidR="00532C55" w:rsidRDefault="00532C55">
      <w:pPr>
        <w:ind w:right="50"/>
        <w:rPr>
          <w:rFonts w:cs="Arial"/>
          <w:color w:val="747474"/>
          <w:szCs w:val="22"/>
        </w:rPr>
      </w:pPr>
      <w:r>
        <w:rPr>
          <w:rFonts w:cs="Arial"/>
          <w:color w:val="747474"/>
          <w:szCs w:val="22"/>
        </w:rPr>
        <w:t>Diese Statuten treten in Kraft mit dem Beschluss durch die Mitgliederversammlung vom ... und der Genehmigung des Kantonalkomitees der PKB</w:t>
      </w:r>
      <w:r w:rsidR="003C4B8E">
        <w:rPr>
          <w:rFonts w:cs="Arial"/>
          <w:color w:val="747474"/>
          <w:szCs w:val="22"/>
          <w:vertAlign w:val="superscript"/>
        </w:rPr>
        <w:t>17</w:t>
      </w:r>
      <w:r>
        <w:rPr>
          <w:rFonts w:cs="Arial"/>
          <w:color w:val="747474"/>
          <w:szCs w:val="22"/>
        </w:rPr>
        <w:t xml:space="preserve"> vom .... Sie ersetzen die bisher gültigen Statuten vom ... .</w:t>
      </w:r>
    </w:p>
    <w:p w14:paraId="4101652C" w14:textId="77777777" w:rsidR="00532C55" w:rsidRDefault="00532C55">
      <w:pPr>
        <w:ind w:right="50"/>
        <w:rPr>
          <w:rFonts w:cs="Arial"/>
          <w:color w:val="747474"/>
          <w:szCs w:val="22"/>
        </w:rPr>
      </w:pPr>
    </w:p>
    <w:p w14:paraId="4B99056E" w14:textId="77777777" w:rsidR="00532C55" w:rsidRPr="00B61C19" w:rsidRDefault="00532C55">
      <w:pPr>
        <w:ind w:right="50"/>
        <w:rPr>
          <w:rFonts w:cs="Arial"/>
          <w:szCs w:val="22"/>
        </w:rPr>
      </w:pPr>
    </w:p>
    <w:p w14:paraId="1299C43A" w14:textId="77777777" w:rsidR="00532C55" w:rsidRPr="00B61C19" w:rsidRDefault="00532C55">
      <w:pPr>
        <w:ind w:right="50"/>
        <w:rPr>
          <w:rFonts w:cs="Arial"/>
          <w:szCs w:val="22"/>
        </w:rPr>
      </w:pPr>
    </w:p>
    <w:p w14:paraId="3D1B68E7" w14:textId="77777777" w:rsidR="00532C55" w:rsidRDefault="00532C55">
      <w:pPr>
        <w:tabs>
          <w:tab w:val="left" w:pos="4536"/>
        </w:tabs>
        <w:ind w:right="50"/>
        <w:rPr>
          <w:rFonts w:cs="Arial"/>
          <w:color w:val="747474"/>
          <w:szCs w:val="22"/>
        </w:rPr>
      </w:pPr>
      <w:r>
        <w:rPr>
          <w:rFonts w:cs="Arial"/>
          <w:color w:val="747474"/>
          <w:szCs w:val="22"/>
        </w:rPr>
        <w:t>.................., den ............</w:t>
      </w:r>
      <w:r>
        <w:rPr>
          <w:rFonts w:cs="Arial"/>
          <w:color w:val="747474"/>
          <w:szCs w:val="22"/>
        </w:rPr>
        <w:tab/>
      </w:r>
      <w:r w:rsidR="008202AA">
        <w:rPr>
          <w:rFonts w:cs="Arial"/>
          <w:color w:val="747474"/>
          <w:szCs w:val="22"/>
        </w:rPr>
        <w:t>Für das Präsidium</w:t>
      </w:r>
      <w:r>
        <w:rPr>
          <w:rFonts w:cs="Arial"/>
          <w:color w:val="747474"/>
          <w:szCs w:val="22"/>
        </w:rPr>
        <w:t xml:space="preserve"> :</w:t>
      </w:r>
    </w:p>
    <w:p w14:paraId="4DDBEF00" w14:textId="77777777" w:rsidR="00532C55" w:rsidRDefault="00532C55">
      <w:pPr>
        <w:tabs>
          <w:tab w:val="left" w:pos="4536"/>
        </w:tabs>
        <w:ind w:right="50"/>
        <w:rPr>
          <w:rFonts w:cs="Arial"/>
          <w:color w:val="747474"/>
          <w:szCs w:val="22"/>
        </w:rPr>
      </w:pPr>
    </w:p>
    <w:p w14:paraId="3461D779" w14:textId="77777777" w:rsidR="00532C55" w:rsidRDefault="00532C55">
      <w:pPr>
        <w:tabs>
          <w:tab w:val="left" w:pos="4536"/>
        </w:tabs>
        <w:ind w:right="50"/>
        <w:rPr>
          <w:rFonts w:cs="Arial"/>
          <w:color w:val="747474"/>
          <w:szCs w:val="22"/>
        </w:rPr>
      </w:pPr>
    </w:p>
    <w:p w14:paraId="6E1BD40B" w14:textId="77777777" w:rsidR="00532C55" w:rsidRDefault="00532C55">
      <w:pPr>
        <w:tabs>
          <w:tab w:val="left" w:pos="4536"/>
        </w:tabs>
        <w:ind w:right="50"/>
        <w:rPr>
          <w:rFonts w:cs="Arial"/>
          <w:color w:val="747474"/>
          <w:szCs w:val="22"/>
        </w:rPr>
      </w:pPr>
      <w:r>
        <w:rPr>
          <w:rFonts w:cs="Arial"/>
          <w:color w:val="747474"/>
          <w:szCs w:val="22"/>
        </w:rPr>
        <w:tab/>
      </w:r>
      <w:r w:rsidR="008202AA">
        <w:rPr>
          <w:rFonts w:cs="Arial"/>
          <w:color w:val="747474"/>
          <w:szCs w:val="22"/>
        </w:rPr>
        <w:t xml:space="preserve">Für das </w:t>
      </w:r>
      <w:r w:rsidR="004B3D0D">
        <w:rPr>
          <w:rFonts w:cs="Arial"/>
          <w:color w:val="747474"/>
          <w:szCs w:val="22"/>
        </w:rPr>
        <w:t>Protokoll</w:t>
      </w:r>
      <w:r>
        <w:rPr>
          <w:rFonts w:cs="Arial"/>
          <w:color w:val="747474"/>
          <w:szCs w:val="22"/>
        </w:rPr>
        <w:t>:</w:t>
      </w:r>
    </w:p>
    <w:p w14:paraId="3CF2D8B6" w14:textId="77777777" w:rsidR="00532C55" w:rsidRDefault="00532C55">
      <w:pPr>
        <w:ind w:right="50"/>
        <w:rPr>
          <w:rFonts w:cs="Arial"/>
          <w:color w:val="747474"/>
          <w:szCs w:val="22"/>
        </w:rPr>
      </w:pPr>
    </w:p>
    <w:p w14:paraId="0FB78278" w14:textId="77777777" w:rsidR="00532C55" w:rsidRDefault="00532C55">
      <w:pPr>
        <w:ind w:right="50"/>
        <w:rPr>
          <w:rFonts w:cs="Arial"/>
          <w:color w:val="747474"/>
          <w:szCs w:val="22"/>
        </w:rPr>
      </w:pPr>
    </w:p>
    <w:p w14:paraId="1FC39945" w14:textId="77777777" w:rsidR="00532C55" w:rsidRDefault="00532C55">
      <w:pPr>
        <w:ind w:right="50"/>
        <w:rPr>
          <w:rFonts w:cs="Arial"/>
          <w:color w:val="747474"/>
          <w:szCs w:val="22"/>
        </w:rPr>
      </w:pPr>
    </w:p>
    <w:p w14:paraId="0562CB0E" w14:textId="77777777" w:rsidR="00532C55" w:rsidRDefault="00532C55" w:rsidP="00532C55"/>
    <w:sectPr w:rsidR="00532C55">
      <w:footerReference w:type="default" r:id="rId12"/>
      <w:pgSz w:w="11906" w:h="16838"/>
      <w:pgMar w:top="1418" w:right="1418" w:bottom="2155" w:left="1418"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8D88" w14:textId="77777777" w:rsidR="00CF0A65" w:rsidRDefault="00CF0A65">
      <w:r>
        <w:separator/>
      </w:r>
    </w:p>
  </w:endnote>
  <w:endnote w:type="continuationSeparator" w:id="0">
    <w:p w14:paraId="18164B7E" w14:textId="77777777" w:rsidR="00CF0A65" w:rsidRDefault="00CF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Garde-Book">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ndale Sans UI">
    <w:altName w:val="Arial Unicode MS"/>
    <w:charset w:val="00"/>
    <w:family w:val="auto"/>
    <w:pitch w:val="variable"/>
  </w:font>
  <w:font w:name="Segoe Print">
    <w:panose1 w:val="02000600000000000000"/>
    <w:charset w:val="00"/>
    <w:family w:val="auto"/>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9E6A" w14:textId="6FB189FA" w:rsidR="00532C55" w:rsidRPr="003A337F" w:rsidRDefault="00D94CB5">
    <w:pPr>
      <w:rPr>
        <w:rStyle w:val="Seitenzahl"/>
        <w:color w:val="808080"/>
      </w:rPr>
    </w:pPr>
    <w:r>
      <w:rPr>
        <w:noProof/>
        <w:color w:val="808080"/>
        <w:sz w:val="18"/>
      </w:rPr>
      <w:drawing>
        <wp:anchor distT="0" distB="0" distL="114300" distR="114300" simplePos="0" relativeHeight="251657728" behindDoc="1" locked="0" layoutInCell="1" allowOverlap="1" wp14:anchorId="09073F06" wp14:editId="78B2AEEB">
          <wp:simplePos x="0" y="0"/>
          <wp:positionH relativeFrom="column">
            <wp:posOffset>3576665</wp:posOffset>
          </wp:positionH>
          <wp:positionV relativeFrom="paragraph">
            <wp:posOffset>-86742</wp:posOffset>
          </wp:positionV>
          <wp:extent cx="2171700" cy="633730"/>
          <wp:effectExtent l="0" t="0" r="0" b="0"/>
          <wp:wrapNone/>
          <wp:docPr id="1077950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5084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532C55" w:rsidRPr="003A337F">
      <w:rPr>
        <w:rStyle w:val="Seitenzahl"/>
        <w:color w:val="808080"/>
      </w:rPr>
      <w:fldChar w:fldCharType="begin"/>
    </w:r>
    <w:r w:rsidR="00532C55" w:rsidRPr="003A337F">
      <w:rPr>
        <w:rStyle w:val="Seitenzahl"/>
        <w:color w:val="808080"/>
      </w:rPr>
      <w:instrText xml:space="preserve"> </w:instrText>
    </w:r>
    <w:r w:rsidR="00532C55">
      <w:rPr>
        <w:rStyle w:val="Seitenzahl"/>
        <w:color w:val="808080"/>
      </w:rPr>
      <w:instrText>PAGE</w:instrText>
    </w:r>
    <w:r w:rsidR="00532C55" w:rsidRPr="003A337F">
      <w:rPr>
        <w:rStyle w:val="Seitenzahl"/>
        <w:color w:val="808080"/>
      </w:rPr>
      <w:instrText xml:space="preserve"> </w:instrText>
    </w:r>
    <w:r w:rsidR="00532C55" w:rsidRPr="003A337F">
      <w:rPr>
        <w:rStyle w:val="Seitenzahl"/>
        <w:color w:val="808080"/>
      </w:rPr>
      <w:fldChar w:fldCharType="separate"/>
    </w:r>
    <w:r w:rsidR="00BB6B03">
      <w:rPr>
        <w:rStyle w:val="Seitenzahl"/>
        <w:noProof/>
        <w:color w:val="808080"/>
      </w:rPr>
      <w:t>1</w:t>
    </w:r>
    <w:r w:rsidR="00532C55" w:rsidRPr="003A337F">
      <w:rPr>
        <w:rStyle w:val="Seitenzahl"/>
        <w:color w:val="808080"/>
      </w:rPr>
      <w:fldChar w:fldCharType="end"/>
    </w:r>
    <w:r w:rsidR="00532C55" w:rsidRPr="003A337F">
      <w:rPr>
        <w:rStyle w:val="Seitenzahl"/>
        <w:color w:val="808080"/>
      </w:rPr>
      <w:t>/</w:t>
    </w:r>
    <w:r w:rsidR="00532C55" w:rsidRPr="003A337F">
      <w:rPr>
        <w:rStyle w:val="Seitenzahl"/>
        <w:color w:val="808080"/>
      </w:rPr>
      <w:fldChar w:fldCharType="begin"/>
    </w:r>
    <w:r w:rsidR="00532C55" w:rsidRPr="003A337F">
      <w:rPr>
        <w:rStyle w:val="Seitenzahl"/>
        <w:color w:val="808080"/>
      </w:rPr>
      <w:instrText xml:space="preserve"> </w:instrText>
    </w:r>
    <w:r w:rsidR="00532C55">
      <w:rPr>
        <w:rStyle w:val="Seitenzahl"/>
        <w:color w:val="808080"/>
      </w:rPr>
      <w:instrText>NUMPAGES</w:instrText>
    </w:r>
    <w:r w:rsidR="00532C55" w:rsidRPr="003A337F">
      <w:rPr>
        <w:rStyle w:val="Seitenzahl"/>
        <w:color w:val="808080"/>
      </w:rPr>
      <w:instrText xml:space="preserve"> </w:instrText>
    </w:r>
    <w:r w:rsidR="00532C55" w:rsidRPr="003A337F">
      <w:rPr>
        <w:rStyle w:val="Seitenzahl"/>
        <w:color w:val="808080"/>
      </w:rPr>
      <w:fldChar w:fldCharType="separate"/>
    </w:r>
    <w:r w:rsidR="00BB6B03">
      <w:rPr>
        <w:rStyle w:val="Seitenzahl"/>
        <w:noProof/>
        <w:color w:val="808080"/>
      </w:rPr>
      <w:t>5</w:t>
    </w:r>
    <w:r w:rsidR="00532C55" w:rsidRPr="003A337F">
      <w:rPr>
        <w:rStyle w:val="Seitenzahl"/>
        <w:color w:val="808080"/>
      </w:rPr>
      <w:fldChar w:fldCharType="end"/>
    </w:r>
  </w:p>
  <w:p w14:paraId="3CE36B8A" w14:textId="1AE3944E" w:rsidR="00532C55" w:rsidRDefault="00532C55">
    <w:pPr>
      <w:rPr>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39A6" w14:textId="77777777" w:rsidR="00CF0A65" w:rsidRDefault="00CF0A65">
      <w:r>
        <w:separator/>
      </w:r>
    </w:p>
  </w:footnote>
  <w:footnote w:type="continuationSeparator" w:id="0">
    <w:p w14:paraId="71184ED2" w14:textId="77777777" w:rsidR="00CF0A65" w:rsidRDefault="00CF0A65">
      <w:r>
        <w:continuationSeparator/>
      </w:r>
    </w:p>
  </w:footnote>
  <w:footnote w:id="1">
    <w:p w14:paraId="2F0EE296"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Art. 7 Abs. 1 der Statuten PKB vom 16.1.1988 [hiernach: Stat. PKB] und Ziff. 1 des Reglements der PBS über Aufgaben und Organisation der Abteilung [hiernach: Abt.Regl. PBS].</w:t>
      </w:r>
    </w:p>
  </w:footnote>
  <w:footnote w:id="2">
    <w:p w14:paraId="5F7D31A8" w14:textId="77777777" w:rsidR="00532C55" w:rsidRDefault="00532C55">
      <w:pPr>
        <w:pStyle w:val="Funotentext"/>
        <w:rPr>
          <w:rFonts w:ascii="Times New Roman" w:hAnsi="Times New Roman"/>
          <w:color w:val="747474"/>
          <w:sz w:val="18"/>
          <w:szCs w:val="18"/>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Ziff. 1 Abt.Regl. PBS.</w:t>
      </w:r>
    </w:p>
  </w:footnote>
  <w:footnote w:id="3">
    <w:p w14:paraId="289FC5BA"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Art. 60 Abs. 2 des Schweizerischen Zivilgesetzbuches vom 10. 12.1907 (SR 210) [hiernach: ZGB] und Ziff. 1 Abt.Regl. PBS.</w:t>
      </w:r>
    </w:p>
  </w:footnote>
  <w:footnote w:id="4">
    <w:p w14:paraId="663E02AF"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lang w:val="de-CH"/>
        </w:rPr>
        <w:t xml:space="preserve"> </w:t>
      </w:r>
      <w:r>
        <w:rPr>
          <w:rFonts w:ascii="Arial" w:eastAsia="Andale Sans UI" w:hAnsi="Arial" w:cs="Tahoma"/>
          <w:color w:val="747474"/>
          <w:sz w:val="18"/>
          <w:szCs w:val="18"/>
          <w:lang w:val="de-CH"/>
        </w:rPr>
        <w:t>Art. 5 Ziff. 1 der Statuten der PBS vom 24.5.1987 [hiernach: Stat. PBS], Art. 4 Ziff. 1 Stat. PKB, Ziff. 1 Abt.</w:t>
      </w:r>
      <w:r>
        <w:rPr>
          <w:rFonts w:ascii="Arial" w:eastAsia="Andale Sans UI" w:hAnsi="Arial" w:cs="Tahoma"/>
          <w:color w:val="747474"/>
          <w:sz w:val="18"/>
          <w:szCs w:val="18"/>
        </w:rPr>
        <w:t>Regl. PBS.</w:t>
      </w:r>
    </w:p>
  </w:footnote>
  <w:footnote w:id="5">
    <w:p w14:paraId="7CC3F5B6"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Art. 70 Abs. 2 ZGB.</w:t>
      </w:r>
    </w:p>
  </w:footnote>
  <w:footnote w:id="6">
    <w:p w14:paraId="7D4B3846" w14:textId="77777777" w:rsidR="00532C55" w:rsidRDefault="00532C55">
      <w:pPr>
        <w:pStyle w:val="Funotentext"/>
        <w:rPr>
          <w:rFonts w:ascii="Times New Roman" w:hAnsi="Times New Roman"/>
          <w:color w:val="747474"/>
          <w:sz w:val="18"/>
          <w:szCs w:val="18"/>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Art. 64 Abs. 1 und Art. 66 ZGB sowie Ziff. 1 Abt.Regl. PBS.</w:t>
      </w:r>
    </w:p>
  </w:footnote>
  <w:footnote w:id="7">
    <w:p w14:paraId="463997EA" w14:textId="77777777" w:rsidR="00532C55" w:rsidRDefault="00532C55" w:rsidP="00532C55">
      <w:pPr>
        <w:widowControl w:val="0"/>
        <w:tabs>
          <w:tab w:val="left" w:pos="0"/>
          <w:tab w:val="left" w:pos="838"/>
        </w:tabs>
        <w:rPr>
          <w:rFonts w:cs="Arial"/>
          <w:color w:val="747474"/>
          <w:sz w:val="18"/>
          <w:szCs w:val="18"/>
        </w:rPr>
      </w:pPr>
      <w:r>
        <w:rPr>
          <w:rStyle w:val="Funotenzeichen"/>
          <w:rFonts w:cs="Arial"/>
          <w:color w:val="747474"/>
          <w:sz w:val="18"/>
          <w:szCs w:val="18"/>
        </w:rPr>
        <w:footnoteRef/>
      </w:r>
      <w:r>
        <w:rPr>
          <w:rFonts w:cs="Arial"/>
          <w:color w:val="747474"/>
          <w:sz w:val="18"/>
          <w:szCs w:val="18"/>
        </w:rPr>
        <w:t xml:space="preserve"> </w:t>
      </w:r>
      <w:r>
        <w:rPr>
          <w:rFonts w:eastAsia="Andale Sans UI" w:cs="Arial"/>
          <w:color w:val="747474"/>
          <w:sz w:val="18"/>
          <w:szCs w:val="18"/>
        </w:rPr>
        <w:t xml:space="preserve">Art. 64 Abs. 3 ZGB. </w:t>
      </w:r>
    </w:p>
  </w:footnote>
  <w:footnote w:id="8">
    <w:p w14:paraId="07411AEE"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Art. 20 Abs. 2 Bst. d Stat. PKB.</w:t>
      </w:r>
    </w:p>
  </w:footnote>
  <w:footnote w:id="9">
    <w:p w14:paraId="3F094FDE"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Art. 65 Abs. 1 und Art. 76 ZGB.</w:t>
      </w:r>
    </w:p>
  </w:footnote>
  <w:footnote w:id="10">
    <w:p w14:paraId="143DDE80"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Ziff. 2 Abt.Regl. PBS.</w:t>
      </w:r>
    </w:p>
  </w:footnote>
  <w:footnote w:id="11">
    <w:p w14:paraId="55CD8099"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hAnsi="Arial" w:cs="Arial"/>
          <w:color w:val="747474"/>
          <w:sz w:val="18"/>
          <w:szCs w:val="18"/>
          <w:lang w:val="de-CH"/>
        </w:rPr>
        <w:t>Ziff. 2 Abt.Regl. PBS.</w:t>
      </w:r>
    </w:p>
  </w:footnote>
  <w:footnote w:id="12">
    <w:p w14:paraId="71A3A758" w14:textId="77777777" w:rsidR="00532C55" w:rsidRDefault="00532C55" w:rsidP="00532C55">
      <w:pPr>
        <w:pStyle w:val="Funotentext"/>
        <w:rPr>
          <w:rFonts w:ascii="Arial" w:eastAsia="Andale Sans UI" w:hAnsi="Arial" w:cs="Tahoma"/>
          <w:color w:val="747474"/>
          <w:sz w:val="18"/>
          <w:szCs w:val="18"/>
        </w:rPr>
      </w:pPr>
      <w:r>
        <w:rPr>
          <w:rStyle w:val="Funotenzeichen"/>
          <w:color w:val="747474"/>
        </w:rPr>
        <w:footnoteRef/>
      </w:r>
      <w:r>
        <w:rPr>
          <w:color w:val="747474"/>
          <w:lang w:val="de-CH"/>
        </w:rPr>
        <w:t xml:space="preserve"> </w:t>
      </w:r>
      <w:r>
        <w:rPr>
          <w:rFonts w:ascii="Arial" w:eastAsia="Andale Sans UI" w:hAnsi="Arial" w:cs="Tahoma"/>
          <w:color w:val="747474"/>
          <w:sz w:val="18"/>
          <w:szCs w:val="18"/>
          <w:lang w:val="de-CH"/>
        </w:rPr>
        <w:t>Art. 69 ZGB.</w:t>
      </w:r>
    </w:p>
  </w:footnote>
  <w:footnote w:id="13">
    <w:p w14:paraId="04089416" w14:textId="77777777" w:rsidR="00532C55" w:rsidRDefault="00532C55">
      <w:pPr>
        <w:pStyle w:val="Funotentext"/>
        <w:rPr>
          <w:rFonts w:ascii="Arial" w:hAnsi="Arial" w:cs="Arial"/>
          <w:color w:val="747474"/>
          <w:sz w:val="18"/>
          <w:szCs w:val="18"/>
        </w:rPr>
      </w:pPr>
      <w:r>
        <w:rPr>
          <w:rStyle w:val="Funotenzeichen"/>
          <w:rFonts w:ascii="Arial" w:hAnsi="Arial" w:cs="Arial"/>
          <w:color w:val="747474"/>
          <w:sz w:val="18"/>
          <w:szCs w:val="18"/>
        </w:rPr>
        <w:footnoteRef/>
      </w:r>
      <w:r>
        <w:rPr>
          <w:rFonts w:ascii="Arial" w:hAnsi="Arial" w:cs="Arial"/>
          <w:color w:val="747474"/>
          <w:sz w:val="18"/>
          <w:szCs w:val="18"/>
        </w:rPr>
        <w:t xml:space="preserve"> Art. 69a ZGB. Bei der Ausgestaltung des Rechnungswesens, sind die Vorgaben an den Kassier gemeint, wie z</w:t>
      </w:r>
      <w:r w:rsidR="00B30EBC">
        <w:rPr>
          <w:rFonts w:ascii="Arial" w:hAnsi="Arial" w:cs="Arial"/>
          <w:color w:val="747474"/>
          <w:sz w:val="18"/>
          <w:szCs w:val="18"/>
        </w:rPr>
        <w:t>.</w:t>
      </w:r>
      <w:r>
        <w:rPr>
          <w:rFonts w:ascii="Arial" w:hAnsi="Arial" w:cs="Arial"/>
          <w:color w:val="747474"/>
          <w:sz w:val="18"/>
          <w:szCs w:val="18"/>
        </w:rPr>
        <w:t>B. der Kontenplan aussehen muss, oder welche Verrechungsgrundsätze zu befolgen sind.</w:t>
      </w:r>
    </w:p>
  </w:footnote>
  <w:footnote w:id="14">
    <w:p w14:paraId="61CAE4C3" w14:textId="77777777" w:rsidR="00532C55" w:rsidRDefault="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eastAsia="Andale Sans UI" w:hAnsi="Arial" w:cs="Tahoma"/>
          <w:color w:val="747474"/>
          <w:sz w:val="18"/>
          <w:szCs w:val="18"/>
        </w:rPr>
        <w:t>Ziff. 5 Abt.Regl. PBS.</w:t>
      </w:r>
    </w:p>
  </w:footnote>
  <w:footnote w:id="15">
    <w:p w14:paraId="66781A83" w14:textId="77777777" w:rsidR="00532C55" w:rsidRDefault="00532C55">
      <w:pPr>
        <w:pStyle w:val="Funotentext"/>
        <w:rPr>
          <w:rFonts w:ascii="Arial" w:hAnsi="Arial" w:cs="Arial"/>
          <w:color w:val="747474"/>
          <w:sz w:val="18"/>
          <w:szCs w:val="18"/>
        </w:rPr>
      </w:pPr>
      <w:r>
        <w:rPr>
          <w:rStyle w:val="Funotenzeichen"/>
          <w:color w:val="747474"/>
        </w:rPr>
        <w:footnoteRef/>
      </w:r>
      <w:r>
        <w:rPr>
          <w:color w:val="747474"/>
        </w:rPr>
        <w:t xml:space="preserve"> </w:t>
      </w:r>
      <w:r>
        <w:rPr>
          <w:rFonts w:ascii="Arial" w:hAnsi="Arial" w:cs="Arial"/>
          <w:color w:val="747474"/>
          <w:sz w:val="18"/>
          <w:szCs w:val="18"/>
        </w:rPr>
        <w:t>Art. 69b ZGB.</w:t>
      </w:r>
    </w:p>
  </w:footnote>
  <w:footnote w:id="16">
    <w:p w14:paraId="795DFFC8" w14:textId="77777777" w:rsidR="003C4B8E" w:rsidRDefault="003C4B8E">
      <w:pPr>
        <w:pStyle w:val="Funotentext"/>
        <w:rPr>
          <w:rFonts w:ascii="Arial" w:hAnsi="Arial"/>
          <w:color w:val="747474"/>
          <w:sz w:val="18"/>
          <w:szCs w:val="18"/>
        </w:rPr>
      </w:pPr>
      <w:r>
        <w:rPr>
          <w:rStyle w:val="Funotenzeichen"/>
          <w:color w:val="747474"/>
        </w:rPr>
        <w:footnoteRef/>
      </w:r>
      <w:r>
        <w:rPr>
          <w:color w:val="747474"/>
        </w:rPr>
        <w:t xml:space="preserve"> </w:t>
      </w:r>
      <w:r>
        <w:rPr>
          <w:rFonts w:ascii="Arial" w:hAnsi="Arial"/>
          <w:color w:val="747474"/>
          <w:sz w:val="18"/>
          <w:szCs w:val="18"/>
        </w:rPr>
        <w:t>Um eine 2/3-Mehrheit zu erhalten, müssen die Ja-Stimmen aller Anwesenden 2/3 ausmachen. Enthaltung wird wie Nein gewertet.</w:t>
      </w:r>
    </w:p>
  </w:footnote>
  <w:footnote w:id="17">
    <w:p w14:paraId="6F3D8E17" w14:textId="77777777" w:rsidR="00532C55" w:rsidRDefault="00532C55" w:rsidP="00532C55">
      <w:pPr>
        <w:pStyle w:val="Funotentext"/>
        <w:rPr>
          <w:rFonts w:ascii="Times New Roman" w:hAnsi="Times New Roman"/>
          <w:color w:val="747474"/>
          <w:lang w:val="de-CH"/>
        </w:rPr>
      </w:pPr>
      <w:r>
        <w:rPr>
          <w:rStyle w:val="Funotenzeichen"/>
          <w:color w:val="747474"/>
        </w:rPr>
        <w:footnoteRef/>
      </w:r>
      <w:r>
        <w:rPr>
          <w:color w:val="747474"/>
        </w:rPr>
        <w:t xml:space="preserve"> </w:t>
      </w:r>
      <w:r>
        <w:rPr>
          <w:rFonts w:ascii="Arial" w:hAnsi="Arial" w:cs="Arial"/>
          <w:color w:val="747474"/>
          <w:sz w:val="18"/>
          <w:szCs w:val="18"/>
        </w:rPr>
        <w:t xml:space="preserve">Ziff. 1 Abt.Regl. </w:t>
      </w:r>
      <w:r>
        <w:rPr>
          <w:rFonts w:ascii="Arial" w:eastAsia="Andale Sans UI" w:hAnsi="Arial" w:cs="Arial"/>
          <w:color w:val="747474"/>
          <w:sz w:val="18"/>
          <w:szCs w:val="18"/>
        </w:rPr>
        <w:t>PBS und Art. 7 Abs. 1 Stat. PKB.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StarSymbol" w:hAnsi="StarSymbol"/>
      </w:r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0" w:firstLine="0"/>
      </w:pPr>
      <w:rPr>
        <w:rFonts w:ascii="Times New Roman" w:hAnsi="Times New Roman"/>
      </w:rPr>
    </w:lvl>
  </w:abstractNum>
  <w:abstractNum w:abstractNumId="2" w15:restartNumberingAfterBreak="0">
    <w:nsid w:val="00000003"/>
    <w:multiLevelType w:val="singleLevel"/>
    <w:tmpl w:val="00000003"/>
    <w:name w:val="WW8Num3"/>
    <w:lvl w:ilvl="0">
      <w:start w:val="4"/>
      <w:numFmt w:val="decimal"/>
      <w:lvlText w:val="%1."/>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0" w:firstLine="0"/>
      </w:pPr>
      <w:rPr>
        <w:rFonts w:ascii="Symbol" w:hAnsi="Symbol" w:cs="AvantGarde-Book"/>
        <w:sz w:val="18"/>
        <w:szCs w:val="18"/>
      </w:rPr>
    </w:lvl>
    <w:lvl w:ilvl="1">
      <w:start w:val="1"/>
      <w:numFmt w:val="bullet"/>
      <w:lvlText w:val=""/>
      <w:lvlJc w:val="left"/>
      <w:pPr>
        <w:tabs>
          <w:tab w:val="num" w:pos="0"/>
        </w:tabs>
        <w:ind w:left="0" w:firstLine="0"/>
      </w:pPr>
      <w:rPr>
        <w:rFonts w:ascii="Symbol" w:hAnsi="Symbol" w:cs="AvantGarde-Book"/>
        <w:sz w:val="18"/>
        <w:szCs w:val="18"/>
      </w:rPr>
    </w:lvl>
    <w:lvl w:ilvl="2">
      <w:start w:val="1"/>
      <w:numFmt w:val="bullet"/>
      <w:lvlText w:val=""/>
      <w:lvlJc w:val="left"/>
      <w:pPr>
        <w:tabs>
          <w:tab w:val="num" w:pos="0"/>
        </w:tabs>
        <w:ind w:left="0" w:firstLine="0"/>
      </w:pPr>
      <w:rPr>
        <w:rFonts w:ascii="Symbol" w:hAnsi="Symbol" w:cs="AvantGarde-Book"/>
        <w:sz w:val="18"/>
        <w:szCs w:val="18"/>
      </w:rPr>
    </w:lvl>
    <w:lvl w:ilvl="3">
      <w:start w:val="1"/>
      <w:numFmt w:val="bullet"/>
      <w:lvlText w:val=""/>
      <w:lvlJc w:val="left"/>
      <w:pPr>
        <w:tabs>
          <w:tab w:val="num" w:pos="0"/>
        </w:tabs>
        <w:ind w:left="0" w:firstLine="0"/>
      </w:pPr>
      <w:rPr>
        <w:rFonts w:ascii="Symbol" w:hAnsi="Symbol" w:cs="AvantGarde-Book"/>
        <w:sz w:val="18"/>
        <w:szCs w:val="18"/>
      </w:rPr>
    </w:lvl>
    <w:lvl w:ilvl="4">
      <w:start w:val="1"/>
      <w:numFmt w:val="bullet"/>
      <w:lvlText w:val=""/>
      <w:lvlJc w:val="left"/>
      <w:pPr>
        <w:tabs>
          <w:tab w:val="num" w:pos="0"/>
        </w:tabs>
        <w:ind w:left="0" w:firstLine="0"/>
      </w:pPr>
      <w:rPr>
        <w:rFonts w:ascii="Symbol" w:hAnsi="Symbol" w:cs="AvantGarde-Book"/>
        <w:sz w:val="18"/>
        <w:szCs w:val="18"/>
      </w:rPr>
    </w:lvl>
    <w:lvl w:ilvl="5">
      <w:start w:val="1"/>
      <w:numFmt w:val="bullet"/>
      <w:lvlText w:val=""/>
      <w:lvlJc w:val="left"/>
      <w:pPr>
        <w:tabs>
          <w:tab w:val="num" w:pos="0"/>
        </w:tabs>
        <w:ind w:left="0" w:firstLine="0"/>
      </w:pPr>
      <w:rPr>
        <w:rFonts w:ascii="Symbol" w:hAnsi="Symbol" w:cs="AvantGarde-Book"/>
        <w:sz w:val="18"/>
        <w:szCs w:val="18"/>
      </w:rPr>
    </w:lvl>
    <w:lvl w:ilvl="6">
      <w:start w:val="1"/>
      <w:numFmt w:val="bullet"/>
      <w:lvlText w:val=""/>
      <w:lvlJc w:val="left"/>
      <w:pPr>
        <w:tabs>
          <w:tab w:val="num" w:pos="0"/>
        </w:tabs>
        <w:ind w:left="0" w:firstLine="0"/>
      </w:pPr>
      <w:rPr>
        <w:rFonts w:ascii="Symbol" w:hAnsi="Symbol" w:cs="AvantGarde-Book"/>
        <w:sz w:val="18"/>
        <w:szCs w:val="18"/>
      </w:rPr>
    </w:lvl>
    <w:lvl w:ilvl="7">
      <w:start w:val="1"/>
      <w:numFmt w:val="bullet"/>
      <w:lvlText w:val=""/>
      <w:lvlJc w:val="left"/>
      <w:pPr>
        <w:tabs>
          <w:tab w:val="num" w:pos="0"/>
        </w:tabs>
        <w:ind w:left="0" w:firstLine="0"/>
      </w:pPr>
      <w:rPr>
        <w:rFonts w:ascii="Symbol" w:hAnsi="Symbol" w:cs="AvantGarde-Book"/>
        <w:sz w:val="18"/>
        <w:szCs w:val="18"/>
      </w:rPr>
    </w:lvl>
    <w:lvl w:ilvl="8">
      <w:start w:val="1"/>
      <w:numFmt w:val="bullet"/>
      <w:lvlText w:val=""/>
      <w:lvlJc w:val="left"/>
      <w:pPr>
        <w:tabs>
          <w:tab w:val="num" w:pos="0"/>
        </w:tabs>
        <w:ind w:left="0" w:firstLine="0"/>
      </w:pPr>
      <w:rPr>
        <w:rFonts w:ascii="Symbol" w:hAnsi="Symbol" w:cs="AvantGarde-Book"/>
        <w:sz w:val="18"/>
        <w:szCs w:val="1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B"/>
    <w:multiLevelType w:val="multilevel"/>
    <w:tmpl w:val="0000000B"/>
    <w:name w:val="WW8Num10"/>
    <w:lvl w:ilvl="0">
      <w:start w:val="7"/>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1F420F6"/>
    <w:multiLevelType w:val="hybridMultilevel"/>
    <w:tmpl w:val="751E59E4"/>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7" w15:restartNumberingAfterBreak="0">
    <w:nsid w:val="10E0196E"/>
    <w:multiLevelType w:val="hybridMultilevel"/>
    <w:tmpl w:val="7CD8126E"/>
    <w:lvl w:ilvl="0" w:tplc="00000002">
      <w:start w:val="4"/>
      <w:numFmt w:val="bullet"/>
      <w:lvlText w:val="-"/>
      <w:lvlJc w:val="left"/>
      <w:pPr>
        <w:tabs>
          <w:tab w:val="num" w:pos="567"/>
        </w:tabs>
        <w:ind w:left="567" w:firstLine="0"/>
      </w:pPr>
      <w:rPr>
        <w:rFonts w:ascii="Times New Roman" w:hAnsi="Times New Roman"/>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8" w15:restartNumberingAfterBreak="0">
    <w:nsid w:val="65EB23AE"/>
    <w:multiLevelType w:val="hybridMultilevel"/>
    <w:tmpl w:val="0BBC87E0"/>
    <w:lvl w:ilvl="0" w:tplc="00000002">
      <w:start w:val="4"/>
      <w:numFmt w:val="bullet"/>
      <w:lvlText w:val="-"/>
      <w:lvlJc w:val="left"/>
      <w:pPr>
        <w:tabs>
          <w:tab w:val="num" w:pos="843"/>
        </w:tabs>
        <w:ind w:left="843" w:firstLine="0"/>
      </w:pPr>
      <w:rPr>
        <w:rFonts w:ascii="Times New Roman" w:hAnsi="Times New Roman"/>
      </w:rPr>
    </w:lvl>
    <w:lvl w:ilvl="1" w:tplc="08070003" w:tentative="1">
      <w:start w:val="1"/>
      <w:numFmt w:val="bullet"/>
      <w:lvlText w:val="o"/>
      <w:lvlJc w:val="left"/>
      <w:pPr>
        <w:ind w:left="2283" w:hanging="360"/>
      </w:pPr>
      <w:rPr>
        <w:rFonts w:ascii="Courier New" w:hAnsi="Courier New" w:cs="Courier New" w:hint="default"/>
      </w:rPr>
    </w:lvl>
    <w:lvl w:ilvl="2" w:tplc="08070005" w:tentative="1">
      <w:start w:val="1"/>
      <w:numFmt w:val="bullet"/>
      <w:lvlText w:val=""/>
      <w:lvlJc w:val="left"/>
      <w:pPr>
        <w:ind w:left="3003" w:hanging="360"/>
      </w:pPr>
      <w:rPr>
        <w:rFonts w:ascii="Wingdings" w:hAnsi="Wingdings" w:hint="default"/>
      </w:rPr>
    </w:lvl>
    <w:lvl w:ilvl="3" w:tplc="08070001" w:tentative="1">
      <w:start w:val="1"/>
      <w:numFmt w:val="bullet"/>
      <w:lvlText w:val=""/>
      <w:lvlJc w:val="left"/>
      <w:pPr>
        <w:ind w:left="3723" w:hanging="360"/>
      </w:pPr>
      <w:rPr>
        <w:rFonts w:ascii="Symbol" w:hAnsi="Symbol" w:hint="default"/>
      </w:rPr>
    </w:lvl>
    <w:lvl w:ilvl="4" w:tplc="08070003" w:tentative="1">
      <w:start w:val="1"/>
      <w:numFmt w:val="bullet"/>
      <w:lvlText w:val="o"/>
      <w:lvlJc w:val="left"/>
      <w:pPr>
        <w:ind w:left="4443" w:hanging="360"/>
      </w:pPr>
      <w:rPr>
        <w:rFonts w:ascii="Courier New" w:hAnsi="Courier New" w:cs="Courier New" w:hint="default"/>
      </w:rPr>
    </w:lvl>
    <w:lvl w:ilvl="5" w:tplc="08070005" w:tentative="1">
      <w:start w:val="1"/>
      <w:numFmt w:val="bullet"/>
      <w:lvlText w:val=""/>
      <w:lvlJc w:val="left"/>
      <w:pPr>
        <w:ind w:left="5163" w:hanging="360"/>
      </w:pPr>
      <w:rPr>
        <w:rFonts w:ascii="Wingdings" w:hAnsi="Wingdings" w:hint="default"/>
      </w:rPr>
    </w:lvl>
    <w:lvl w:ilvl="6" w:tplc="08070001" w:tentative="1">
      <w:start w:val="1"/>
      <w:numFmt w:val="bullet"/>
      <w:lvlText w:val=""/>
      <w:lvlJc w:val="left"/>
      <w:pPr>
        <w:ind w:left="5883" w:hanging="360"/>
      </w:pPr>
      <w:rPr>
        <w:rFonts w:ascii="Symbol" w:hAnsi="Symbol" w:hint="default"/>
      </w:rPr>
    </w:lvl>
    <w:lvl w:ilvl="7" w:tplc="08070003" w:tentative="1">
      <w:start w:val="1"/>
      <w:numFmt w:val="bullet"/>
      <w:lvlText w:val="o"/>
      <w:lvlJc w:val="left"/>
      <w:pPr>
        <w:ind w:left="6603" w:hanging="360"/>
      </w:pPr>
      <w:rPr>
        <w:rFonts w:ascii="Courier New" w:hAnsi="Courier New" w:cs="Courier New" w:hint="default"/>
      </w:rPr>
    </w:lvl>
    <w:lvl w:ilvl="8" w:tplc="08070005" w:tentative="1">
      <w:start w:val="1"/>
      <w:numFmt w:val="bullet"/>
      <w:lvlText w:val=""/>
      <w:lvlJc w:val="left"/>
      <w:pPr>
        <w:ind w:left="7323" w:hanging="360"/>
      </w:pPr>
      <w:rPr>
        <w:rFonts w:ascii="Wingdings" w:hAnsi="Wingdings" w:hint="default"/>
      </w:rPr>
    </w:lvl>
  </w:abstractNum>
  <w:num w:numId="1" w16cid:durableId="1541360950">
    <w:abstractNumId w:val="0"/>
  </w:num>
  <w:num w:numId="2" w16cid:durableId="1140461984">
    <w:abstractNumId w:val="1"/>
  </w:num>
  <w:num w:numId="3" w16cid:durableId="1454787200">
    <w:abstractNumId w:val="2"/>
  </w:num>
  <w:num w:numId="4" w16cid:durableId="1683625370">
    <w:abstractNumId w:val="3"/>
  </w:num>
  <w:num w:numId="5" w16cid:durableId="2086493416">
    <w:abstractNumId w:val="4"/>
  </w:num>
  <w:num w:numId="6" w16cid:durableId="69155385">
    <w:abstractNumId w:val="5"/>
  </w:num>
  <w:num w:numId="7" w16cid:durableId="1789423894">
    <w:abstractNumId w:val="6"/>
  </w:num>
  <w:num w:numId="8" w16cid:durableId="693268801">
    <w:abstractNumId w:val="7"/>
  </w:num>
  <w:num w:numId="9" w16cid:durableId="195116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1"/>
    <w:rsid w:val="000174AD"/>
    <w:rsid w:val="00034D31"/>
    <w:rsid w:val="00055CBF"/>
    <w:rsid w:val="00056E90"/>
    <w:rsid w:val="0006378B"/>
    <w:rsid w:val="00092380"/>
    <w:rsid w:val="00096A16"/>
    <w:rsid w:val="00097494"/>
    <w:rsid w:val="000F7540"/>
    <w:rsid w:val="001705B4"/>
    <w:rsid w:val="001A7352"/>
    <w:rsid w:val="001B2E5E"/>
    <w:rsid w:val="00260236"/>
    <w:rsid w:val="00296826"/>
    <w:rsid w:val="002D1E67"/>
    <w:rsid w:val="002E1F25"/>
    <w:rsid w:val="00303B13"/>
    <w:rsid w:val="00317B84"/>
    <w:rsid w:val="00331878"/>
    <w:rsid w:val="00333B7C"/>
    <w:rsid w:val="0035C0B2"/>
    <w:rsid w:val="00374262"/>
    <w:rsid w:val="003C4B8E"/>
    <w:rsid w:val="00483B64"/>
    <w:rsid w:val="004B3D0D"/>
    <w:rsid w:val="004B7BB4"/>
    <w:rsid w:val="004C238D"/>
    <w:rsid w:val="004D4462"/>
    <w:rsid w:val="00505B35"/>
    <w:rsid w:val="005075AA"/>
    <w:rsid w:val="00532C55"/>
    <w:rsid w:val="00554F25"/>
    <w:rsid w:val="005927D8"/>
    <w:rsid w:val="006974E9"/>
    <w:rsid w:val="006A7198"/>
    <w:rsid w:val="006B3A8D"/>
    <w:rsid w:val="00736811"/>
    <w:rsid w:val="007669E6"/>
    <w:rsid w:val="008202AA"/>
    <w:rsid w:val="00820B76"/>
    <w:rsid w:val="00840C5E"/>
    <w:rsid w:val="00847482"/>
    <w:rsid w:val="008C5C84"/>
    <w:rsid w:val="008E6864"/>
    <w:rsid w:val="008E7EA0"/>
    <w:rsid w:val="00912AC2"/>
    <w:rsid w:val="00921E08"/>
    <w:rsid w:val="00935B93"/>
    <w:rsid w:val="009B65D4"/>
    <w:rsid w:val="00A02D8E"/>
    <w:rsid w:val="00A56A2A"/>
    <w:rsid w:val="00AA01D7"/>
    <w:rsid w:val="00AD32D0"/>
    <w:rsid w:val="00B30EBC"/>
    <w:rsid w:val="00BB6B03"/>
    <w:rsid w:val="00BC2284"/>
    <w:rsid w:val="00C208E1"/>
    <w:rsid w:val="00C55DA5"/>
    <w:rsid w:val="00CC4940"/>
    <w:rsid w:val="00CF0A65"/>
    <w:rsid w:val="00CF2CC4"/>
    <w:rsid w:val="00D74B03"/>
    <w:rsid w:val="00D8111A"/>
    <w:rsid w:val="00D94CB5"/>
    <w:rsid w:val="00DF468A"/>
    <w:rsid w:val="00E72E44"/>
    <w:rsid w:val="00E838D3"/>
    <w:rsid w:val="00EB7AE7"/>
    <w:rsid w:val="00EF0DAB"/>
    <w:rsid w:val="00F305C1"/>
    <w:rsid w:val="00F93B7D"/>
    <w:rsid w:val="00FB41DD"/>
    <w:rsid w:val="00FB5346"/>
    <w:rsid w:val="00FC1AC7"/>
    <w:rsid w:val="00FC1EBF"/>
    <w:rsid w:val="00FE3F44"/>
    <w:rsid w:val="02D7EF96"/>
    <w:rsid w:val="04D20D2A"/>
    <w:rsid w:val="0519AE83"/>
    <w:rsid w:val="076A9602"/>
    <w:rsid w:val="0ED003B7"/>
    <w:rsid w:val="0FB56093"/>
    <w:rsid w:val="14FC9069"/>
    <w:rsid w:val="1B56A034"/>
    <w:rsid w:val="1C3D9B32"/>
    <w:rsid w:val="1E401AC9"/>
    <w:rsid w:val="200B3C74"/>
    <w:rsid w:val="2049EEF2"/>
    <w:rsid w:val="21A0A6A9"/>
    <w:rsid w:val="244FF927"/>
    <w:rsid w:val="28BB04C1"/>
    <w:rsid w:val="2BB5550F"/>
    <w:rsid w:val="3050A15E"/>
    <w:rsid w:val="3B775193"/>
    <w:rsid w:val="425AA720"/>
    <w:rsid w:val="42ED78A3"/>
    <w:rsid w:val="435F8885"/>
    <w:rsid w:val="454E31B7"/>
    <w:rsid w:val="48137110"/>
    <w:rsid w:val="4AE1C187"/>
    <w:rsid w:val="5C69A4CB"/>
    <w:rsid w:val="5EDE1A00"/>
    <w:rsid w:val="64EC63A4"/>
    <w:rsid w:val="6ACA4D91"/>
    <w:rsid w:val="6CA8C9D5"/>
    <w:rsid w:val="70BFF729"/>
    <w:rsid w:val="75ED2FC1"/>
    <w:rsid w:val="78BB84D2"/>
    <w:rsid w:val="7B8B4684"/>
    <w:rsid w:val="7FFCE8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0758DBED"/>
  <w15:chartTrackingRefBased/>
  <w15:docId w15:val="{5BF604FA-ECB4-449C-BB76-72B81263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Arial" w:hAnsi="Arial"/>
      <w:sz w:val="22"/>
      <w:lang w:val="de-CH" w:eastAsia="de-DE"/>
    </w:rPr>
  </w:style>
  <w:style w:type="paragraph" w:styleId="berschrift1">
    <w:name w:val="heading 1"/>
    <w:basedOn w:val="Standard"/>
    <w:next w:val="Standard"/>
    <w:qFormat/>
    <w:pPr>
      <w:keepNext/>
      <w:spacing w:before="600" w:after="400"/>
      <w:jc w:val="left"/>
      <w:outlineLvl w:val="0"/>
    </w:pPr>
    <w:rPr>
      <w:rFonts w:eastAsia="Times"/>
      <w:b/>
      <w:kern w:val="32"/>
      <w:sz w:val="40"/>
      <w:lang w:val="de-DE"/>
    </w:rPr>
  </w:style>
  <w:style w:type="paragraph" w:styleId="berschrift2">
    <w:name w:val="heading 2"/>
    <w:basedOn w:val="Standard"/>
    <w:next w:val="Standard"/>
    <w:qFormat/>
    <w:pPr>
      <w:keepNext/>
      <w:spacing w:before="300" w:after="40"/>
      <w:jc w:val="left"/>
      <w:outlineLvl w:val="1"/>
    </w:pPr>
    <w:rPr>
      <w:rFonts w:eastAsia="Times"/>
      <w:b/>
      <w:sz w:val="28"/>
      <w:lang w:val="de-DE"/>
    </w:rPr>
  </w:style>
  <w:style w:type="paragraph" w:styleId="berschrift3">
    <w:name w:val="heading 3"/>
    <w:basedOn w:val="Standard"/>
    <w:next w:val="Standard"/>
    <w:qFormat/>
    <w:pPr>
      <w:keepNext/>
      <w:spacing w:before="200" w:after="40"/>
      <w:jc w:val="lef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rsid w:val="00960C71"/>
    <w:rPr>
      <w:rFonts w:ascii="Arial" w:hAnsi="Arial"/>
      <w:sz w:val="18"/>
    </w:rPr>
  </w:style>
  <w:style w:type="character" w:customStyle="1" w:styleId="WW8Num1z0">
    <w:name w:val="WW8Num1z0"/>
    <w:rsid w:val="00C17810"/>
    <w:rPr>
      <w:rFonts w:ascii="StarSymbol" w:hAnsi="StarSymbol"/>
    </w:rPr>
  </w:style>
  <w:style w:type="character" w:customStyle="1" w:styleId="WW8Num2z0">
    <w:name w:val="WW8Num2z0"/>
    <w:rsid w:val="00C17810"/>
    <w:rPr>
      <w:rFonts w:ascii="Times New Roman" w:hAnsi="Times New Roman"/>
    </w:rPr>
  </w:style>
  <w:style w:type="character" w:customStyle="1" w:styleId="WW8Num4z0">
    <w:name w:val="WW8Num4z0"/>
    <w:rsid w:val="00C17810"/>
    <w:rPr>
      <w:rFonts w:ascii="StarSymbol" w:hAnsi="StarSymbol" w:cs="StarSymbol"/>
      <w:sz w:val="18"/>
      <w:szCs w:val="18"/>
    </w:rPr>
  </w:style>
  <w:style w:type="character" w:customStyle="1" w:styleId="Absatz-Standardschriftart1">
    <w:name w:val="Absatz-Standardschriftart1"/>
    <w:rsid w:val="00C17810"/>
  </w:style>
  <w:style w:type="character" w:customStyle="1" w:styleId="WW-Absatz-Standardschriftart">
    <w:name w:val="WW-Absatz-Standardschriftart"/>
    <w:rsid w:val="00C17810"/>
  </w:style>
  <w:style w:type="character" w:customStyle="1" w:styleId="WW-WW8Num1z0">
    <w:name w:val="WW-WW8Num1z0"/>
    <w:rsid w:val="00C17810"/>
    <w:rPr>
      <w:rFonts w:ascii="StarSymbol" w:hAnsi="StarSymbol"/>
    </w:rPr>
  </w:style>
  <w:style w:type="character" w:customStyle="1" w:styleId="WW8Num3z0">
    <w:name w:val="WW8Num3z0"/>
    <w:rsid w:val="00C17810"/>
    <w:rPr>
      <w:rFonts w:ascii="Times New Roman" w:hAnsi="Times New Roman"/>
    </w:rPr>
  </w:style>
  <w:style w:type="character" w:customStyle="1" w:styleId="WW8Num5z0">
    <w:name w:val="WW8Num5z0"/>
    <w:rsid w:val="00C17810"/>
    <w:rPr>
      <w:rFonts w:ascii="StarSymbol" w:hAnsi="StarSymbol" w:cs="StarSymbol"/>
      <w:sz w:val="18"/>
      <w:szCs w:val="18"/>
    </w:rPr>
  </w:style>
  <w:style w:type="character" w:customStyle="1" w:styleId="WW-Absatz-Standardschriftart1">
    <w:name w:val="WW-Absatz-Standardschriftart1"/>
    <w:rsid w:val="00C17810"/>
  </w:style>
  <w:style w:type="character" w:customStyle="1" w:styleId="WW-WW8Num1z01">
    <w:name w:val="WW-WW8Num1z01"/>
    <w:rsid w:val="00C17810"/>
    <w:rPr>
      <w:rFonts w:ascii="StarSymbol" w:hAnsi="StarSymbol"/>
    </w:rPr>
  </w:style>
  <w:style w:type="character" w:customStyle="1" w:styleId="WW-WW8Num3z0">
    <w:name w:val="WW-WW8Num3z0"/>
    <w:rsid w:val="00C17810"/>
    <w:rPr>
      <w:rFonts w:ascii="Times New Roman" w:hAnsi="Times New Roman"/>
    </w:rPr>
  </w:style>
  <w:style w:type="character" w:customStyle="1" w:styleId="WW-WW8Num5z0">
    <w:name w:val="WW-WW8Num5z0"/>
    <w:rsid w:val="00C17810"/>
    <w:rPr>
      <w:rFonts w:ascii="StarSymbol" w:hAnsi="StarSymbol" w:cs="StarSymbol"/>
      <w:sz w:val="18"/>
      <w:szCs w:val="18"/>
    </w:rPr>
  </w:style>
  <w:style w:type="character" w:customStyle="1" w:styleId="WW-Absatz-Standardschriftart11">
    <w:name w:val="WW-Absatz-Standardschriftart11"/>
    <w:rsid w:val="00C17810"/>
  </w:style>
  <w:style w:type="character" w:customStyle="1" w:styleId="WW-WW8Num1z011">
    <w:name w:val="WW-WW8Num1z011"/>
    <w:rsid w:val="00C17810"/>
    <w:rPr>
      <w:rFonts w:ascii="StarSymbol" w:hAnsi="StarSymbol"/>
    </w:rPr>
  </w:style>
  <w:style w:type="character" w:customStyle="1" w:styleId="WW-WW8Num3z01">
    <w:name w:val="WW-WW8Num3z01"/>
    <w:rsid w:val="00C17810"/>
    <w:rPr>
      <w:rFonts w:ascii="Times New Roman" w:hAnsi="Times New Roman"/>
    </w:rPr>
  </w:style>
  <w:style w:type="character" w:customStyle="1" w:styleId="WW-Absatz-Standardschriftart111">
    <w:name w:val="WW-Absatz-Standardschriftart111"/>
    <w:rsid w:val="00C17810"/>
  </w:style>
  <w:style w:type="character" w:customStyle="1" w:styleId="WW-WW8Num1z0111">
    <w:name w:val="WW-WW8Num1z0111"/>
    <w:rsid w:val="00C17810"/>
    <w:rPr>
      <w:rFonts w:ascii="StarSymbol" w:hAnsi="StarSymbol"/>
    </w:rPr>
  </w:style>
  <w:style w:type="character" w:customStyle="1" w:styleId="WW-WW8Num3z011">
    <w:name w:val="WW-WW8Num3z011"/>
    <w:rsid w:val="00C17810"/>
    <w:rPr>
      <w:rFonts w:ascii="Times New Roman" w:hAnsi="Times New Roman"/>
    </w:rPr>
  </w:style>
  <w:style w:type="character" w:customStyle="1" w:styleId="WW-Absatz-Standardschriftart1111">
    <w:name w:val="WW-Absatz-Standardschriftart1111"/>
    <w:rsid w:val="00C17810"/>
  </w:style>
  <w:style w:type="character" w:customStyle="1" w:styleId="WW-WW8Num1z01111">
    <w:name w:val="WW-WW8Num1z01111"/>
    <w:rsid w:val="00C17810"/>
    <w:rPr>
      <w:rFonts w:ascii="StarSymbol" w:hAnsi="StarSymbol"/>
    </w:rPr>
  </w:style>
  <w:style w:type="character" w:customStyle="1" w:styleId="WW-WW8Num3z0111">
    <w:name w:val="WW-WW8Num3z0111"/>
    <w:rsid w:val="00C17810"/>
    <w:rPr>
      <w:rFonts w:ascii="Times New Roman" w:hAnsi="Times New Roman"/>
    </w:rPr>
  </w:style>
  <w:style w:type="character" w:customStyle="1" w:styleId="WW-Absatz-Standardschriftart11111">
    <w:name w:val="WW-Absatz-Standardschriftart11111"/>
    <w:rsid w:val="00C17810"/>
  </w:style>
  <w:style w:type="character" w:customStyle="1" w:styleId="WW8Num6z0">
    <w:name w:val="WW8Num6z0"/>
    <w:rsid w:val="00C17810"/>
    <w:rPr>
      <w:rFonts w:ascii="Times New Roman" w:hAnsi="Times New Roman"/>
    </w:rPr>
  </w:style>
  <w:style w:type="character" w:customStyle="1" w:styleId="WW-Absatz-Standardschriftart111111">
    <w:name w:val="WW-Absatz-Standardschriftart111111"/>
    <w:rsid w:val="00C17810"/>
  </w:style>
  <w:style w:type="character" w:customStyle="1" w:styleId="Aufzhlungszeichen1">
    <w:name w:val="Aufzählungszeichen1"/>
    <w:rsid w:val="00C17810"/>
    <w:rPr>
      <w:rFonts w:ascii="StarSymbol" w:eastAsia="StarSymbol" w:hAnsi="StarSymbol" w:cs="StarSymbol"/>
      <w:sz w:val="18"/>
      <w:szCs w:val="18"/>
    </w:rPr>
  </w:style>
  <w:style w:type="character" w:customStyle="1" w:styleId="WW-Aufzhlungszeichen">
    <w:name w:val="WW-Aufzählungszeichen"/>
    <w:rsid w:val="00C17810"/>
    <w:rPr>
      <w:rFonts w:ascii="StarSymbol" w:eastAsia="StarSymbol" w:hAnsi="StarSymbol" w:cs="StarSymbol"/>
      <w:sz w:val="18"/>
      <w:szCs w:val="18"/>
    </w:rPr>
  </w:style>
  <w:style w:type="character" w:customStyle="1" w:styleId="WW-Aufzhlungszeichen1">
    <w:name w:val="WW-Aufzählungszeichen1"/>
    <w:rsid w:val="00C17810"/>
    <w:rPr>
      <w:rFonts w:ascii="StarSymbol" w:eastAsia="StarSymbol" w:hAnsi="StarSymbol" w:cs="StarSymbol"/>
      <w:sz w:val="18"/>
      <w:szCs w:val="18"/>
    </w:rPr>
  </w:style>
  <w:style w:type="character" w:customStyle="1" w:styleId="WW-Aufzhlungszeichen11">
    <w:name w:val="WW-Aufzählungszeichen11"/>
    <w:rsid w:val="00C17810"/>
    <w:rPr>
      <w:rFonts w:ascii="StarSymbol" w:eastAsia="StarSymbol" w:hAnsi="StarSymbol" w:cs="StarSymbol"/>
      <w:sz w:val="18"/>
      <w:szCs w:val="18"/>
    </w:rPr>
  </w:style>
  <w:style w:type="paragraph" w:customStyle="1" w:styleId="berschrift">
    <w:name w:val="Überschrift"/>
    <w:basedOn w:val="Standard"/>
    <w:next w:val="Textkrper"/>
    <w:rsid w:val="00C17810"/>
    <w:pPr>
      <w:keepNext/>
      <w:suppressAutoHyphens/>
      <w:spacing w:before="240" w:after="120"/>
      <w:jc w:val="left"/>
    </w:pPr>
    <w:rPr>
      <w:rFonts w:eastAsia="MS Mincho" w:cs="Tahoma"/>
      <w:sz w:val="28"/>
      <w:szCs w:val="28"/>
      <w:lang w:val="de-DE"/>
    </w:rPr>
  </w:style>
  <w:style w:type="paragraph" w:styleId="Textkrper">
    <w:name w:val="Body Text"/>
    <w:basedOn w:val="Standard"/>
    <w:rsid w:val="00C17810"/>
    <w:pPr>
      <w:tabs>
        <w:tab w:val="left" w:pos="288"/>
        <w:tab w:val="left" w:pos="432"/>
      </w:tabs>
      <w:suppressAutoHyphens/>
      <w:spacing w:line="240" w:lineRule="exact"/>
      <w:jc w:val="left"/>
    </w:pPr>
    <w:rPr>
      <w:rFonts w:ascii="Times New Roman" w:hAnsi="Times New Roman"/>
      <w:sz w:val="16"/>
      <w:lang w:val="de-DE"/>
    </w:rPr>
  </w:style>
  <w:style w:type="paragraph" w:styleId="Liste">
    <w:name w:val="List"/>
    <w:basedOn w:val="Textkrper"/>
    <w:rsid w:val="00C17810"/>
    <w:rPr>
      <w:rFonts w:cs="Tahoma"/>
    </w:rPr>
  </w:style>
  <w:style w:type="paragraph" w:customStyle="1" w:styleId="Beschriftung1">
    <w:name w:val="Beschriftung1"/>
    <w:basedOn w:val="Standard"/>
    <w:rsid w:val="00C17810"/>
    <w:pPr>
      <w:suppressLineNumbers/>
      <w:suppressAutoHyphens/>
      <w:spacing w:before="120" w:after="120"/>
      <w:jc w:val="left"/>
    </w:pPr>
    <w:rPr>
      <w:rFonts w:ascii="CG Times" w:hAnsi="CG Times" w:cs="Tahoma"/>
      <w:i/>
      <w:iCs/>
      <w:sz w:val="20"/>
      <w:lang w:val="de-DE"/>
    </w:rPr>
  </w:style>
  <w:style w:type="paragraph" w:customStyle="1" w:styleId="Verzeichnis">
    <w:name w:val="Verzeichnis"/>
    <w:basedOn w:val="Standard"/>
    <w:rsid w:val="00C17810"/>
    <w:pPr>
      <w:suppressLineNumbers/>
      <w:suppressAutoHyphens/>
      <w:jc w:val="left"/>
    </w:pPr>
    <w:rPr>
      <w:rFonts w:ascii="CG Times" w:hAnsi="CG Times" w:cs="Tahoma"/>
      <w:sz w:val="20"/>
      <w:lang w:val="de-DE"/>
    </w:rPr>
  </w:style>
  <w:style w:type="paragraph" w:customStyle="1" w:styleId="WW-Beschriftung">
    <w:name w:val="WW-Beschriftung"/>
    <w:basedOn w:val="Standard"/>
    <w:rsid w:val="00C17810"/>
    <w:pPr>
      <w:suppressLineNumbers/>
      <w:suppressAutoHyphens/>
      <w:spacing w:before="120" w:after="120"/>
      <w:jc w:val="left"/>
    </w:pPr>
    <w:rPr>
      <w:rFonts w:ascii="CG Times" w:hAnsi="CG Times" w:cs="Tahoma"/>
      <w:i/>
      <w:iCs/>
      <w:sz w:val="20"/>
      <w:lang w:val="de-DE"/>
    </w:rPr>
  </w:style>
  <w:style w:type="paragraph" w:customStyle="1" w:styleId="WW-Verzeichnis">
    <w:name w:val="WW-Verzeichnis"/>
    <w:basedOn w:val="Standard"/>
    <w:rsid w:val="00C17810"/>
    <w:pPr>
      <w:suppressLineNumbers/>
      <w:suppressAutoHyphens/>
      <w:jc w:val="left"/>
    </w:pPr>
    <w:rPr>
      <w:rFonts w:ascii="CG Times" w:hAnsi="CG Times" w:cs="Tahoma"/>
      <w:sz w:val="20"/>
      <w:lang w:val="de-DE"/>
    </w:rPr>
  </w:style>
  <w:style w:type="paragraph" w:customStyle="1" w:styleId="WW-Textkrper2">
    <w:name w:val="WW-Textkörper 2"/>
    <w:basedOn w:val="Standard"/>
    <w:rsid w:val="00C17810"/>
    <w:pPr>
      <w:suppressAutoHyphens/>
      <w:ind w:right="50"/>
      <w:jc w:val="left"/>
    </w:pPr>
    <w:rPr>
      <w:rFonts w:ascii="AvantGarde-Book" w:hAnsi="AvantGarde-Book"/>
      <w:i/>
      <w:sz w:val="20"/>
      <w:lang w:val="de-DE"/>
    </w:rPr>
  </w:style>
  <w:style w:type="paragraph" w:customStyle="1" w:styleId="WW-Textkrper3">
    <w:name w:val="WW-Textkörper 3"/>
    <w:basedOn w:val="Standard"/>
    <w:rsid w:val="00C17810"/>
    <w:pPr>
      <w:tabs>
        <w:tab w:val="left" w:pos="288"/>
        <w:tab w:val="left" w:pos="432"/>
      </w:tabs>
      <w:suppressAutoHyphens/>
      <w:spacing w:line="240" w:lineRule="exact"/>
      <w:jc w:val="left"/>
    </w:pPr>
    <w:rPr>
      <w:rFonts w:ascii="Times New Roman" w:hAnsi="Times New Roman"/>
      <w:i/>
      <w:sz w:val="16"/>
      <w:lang w:val="de-DE"/>
    </w:rPr>
  </w:style>
  <w:style w:type="paragraph" w:styleId="Funotentext">
    <w:name w:val="footnote text"/>
    <w:basedOn w:val="Standard"/>
    <w:semiHidden/>
    <w:rsid w:val="00C17810"/>
    <w:pPr>
      <w:suppressAutoHyphens/>
      <w:jc w:val="left"/>
    </w:pPr>
    <w:rPr>
      <w:rFonts w:ascii="CG Times" w:hAnsi="CG Times"/>
      <w:sz w:val="20"/>
      <w:lang w:val="de-DE"/>
    </w:rPr>
  </w:style>
  <w:style w:type="character" w:styleId="Funotenzeichen">
    <w:name w:val="footnote reference"/>
    <w:semiHidden/>
    <w:rsid w:val="00C17810"/>
    <w:rPr>
      <w:vertAlign w:val="superscript"/>
    </w:rPr>
  </w:style>
  <w:style w:type="character" w:styleId="Kommentarzeichen">
    <w:name w:val="annotation reference"/>
    <w:rsid w:val="00C17810"/>
    <w:rPr>
      <w:sz w:val="16"/>
      <w:szCs w:val="16"/>
    </w:rPr>
  </w:style>
  <w:style w:type="paragraph" w:styleId="Kommentartext">
    <w:name w:val="annotation text"/>
    <w:basedOn w:val="Standard"/>
    <w:rsid w:val="00C17810"/>
    <w:pPr>
      <w:suppressAutoHyphens/>
      <w:jc w:val="left"/>
    </w:pPr>
    <w:rPr>
      <w:rFonts w:ascii="CG Times" w:hAnsi="CG Times"/>
      <w:sz w:val="20"/>
      <w:lang w:val="de-DE"/>
    </w:rPr>
  </w:style>
  <w:style w:type="character" w:customStyle="1" w:styleId="ZchnZchn1">
    <w:name w:val="Zchn Zchn1"/>
    <w:rsid w:val="00C17810"/>
    <w:rPr>
      <w:rFonts w:ascii="CG Times" w:hAnsi="CG Times"/>
    </w:rPr>
  </w:style>
  <w:style w:type="paragraph" w:styleId="Kommentarthema">
    <w:name w:val="annotation subject"/>
    <w:basedOn w:val="Kommentartext"/>
    <w:next w:val="Kommentartext"/>
    <w:rsid w:val="00C17810"/>
    <w:rPr>
      <w:b/>
      <w:bCs/>
    </w:rPr>
  </w:style>
  <w:style w:type="character" w:customStyle="1" w:styleId="ZchnZchn">
    <w:name w:val="Zchn Zchn"/>
    <w:rsid w:val="00C17810"/>
    <w:rPr>
      <w:rFonts w:ascii="CG Times" w:hAnsi="CG Times"/>
      <w:b/>
      <w:bCs/>
    </w:rPr>
  </w:style>
  <w:style w:type="paragraph" w:styleId="berarbeitung">
    <w:name w:val="Revision"/>
    <w:hidden/>
    <w:uiPriority w:val="99"/>
    <w:semiHidden/>
    <w:rsid w:val="00A02D8E"/>
    <w:rPr>
      <w:rFonts w:ascii="Arial" w:hAnsi="Arial"/>
      <w:sz w:val="22"/>
      <w:lang w:val="de-CH" w:eastAsia="de-DE"/>
    </w:rPr>
  </w:style>
  <w:style w:type="character" w:styleId="Hyperlink">
    <w:name w:val="Hyperlink"/>
    <w:uiPriority w:val="99"/>
    <w:unhideWhenUsed/>
    <w:rsid w:val="00554F25"/>
    <w:rPr>
      <w:color w:val="467886"/>
      <w:u w:val="single"/>
    </w:rPr>
  </w:style>
  <w:style w:type="character" w:styleId="NichtaufgelsteErwhnung">
    <w:name w:val="Unresolved Mention"/>
    <w:uiPriority w:val="99"/>
    <w:semiHidden/>
    <w:unhideWhenUsed/>
    <w:rsid w:val="00554F25"/>
    <w:rPr>
      <w:color w:val="605E5C"/>
      <w:shd w:val="clear" w:color="auto" w:fill="E1DFDD"/>
    </w:rPr>
  </w:style>
  <w:style w:type="character" w:styleId="BesuchterLink">
    <w:name w:val="FollowedHyperlink"/>
    <w:uiPriority w:val="99"/>
    <w:semiHidden/>
    <w:unhideWhenUsed/>
    <w:rsid w:val="00554F25"/>
    <w:rPr>
      <w:color w:val="96607D"/>
      <w:u w:val="single"/>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fadibern.ch/downloads" TargetMode="External"/><Relationship Id="rId5" Type="http://schemas.openxmlformats.org/officeDocument/2006/relationships/settings" Target="settings.xml"/><Relationship Id="rId10" Type="http://schemas.openxmlformats.org/officeDocument/2006/relationships/hyperlink" Target="https://pfadi.swiss/de/verband/branchenstandard-swiss-olympi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fadi\Kanton\PKB\Statuten\Abteilungen\015-2_musterstatuten_ab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AEBAD6316B224D84E27DC5CECE63C7" ma:contentTypeVersion="17" ma:contentTypeDescription="Ein neues Dokument erstellen." ma:contentTypeScope="" ma:versionID="89acc0c66f480d411d2af808cca0a699">
  <xsd:schema xmlns:xsd="http://www.w3.org/2001/XMLSchema" xmlns:xs="http://www.w3.org/2001/XMLSchema" xmlns:p="http://schemas.microsoft.com/office/2006/metadata/properties" xmlns:ns2="6b1f99d8-9a6f-45ec-bedb-7acd45e764b6" xmlns:ns3="6a30befb-a8c7-4ce2-974b-46692a7107aa" targetNamespace="http://schemas.microsoft.com/office/2006/metadata/properties" ma:root="true" ma:fieldsID="d90468f17c42a0164308158d741f9472" ns2:_="" ns3:_="">
    <xsd:import namespace="6b1f99d8-9a6f-45ec-bedb-7acd45e764b6"/>
    <xsd:import namespace="6a30befb-a8c7-4ce2-974b-46692a710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f99d8-9a6f-45ec-bedb-7acd45e76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6f783d5-f542-4b34-bdd7-8dcd8f524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0befb-a8c7-4ce2-974b-46692a7107a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54f48fd9-1bd6-43cf-9f8b-9639594b9cb3}" ma:internalName="TaxCatchAll" ma:showField="CatchAllData" ma:web="6a30befb-a8c7-4ce2-974b-46692a71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A725E-2798-4AA2-8DB6-3527AABE4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f99d8-9a6f-45ec-bedb-7acd45e764b6"/>
    <ds:schemaRef ds:uri="6a30befb-a8c7-4ce2-974b-46692a71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736E1-05DC-487F-8635-6BEA60E05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015-2_musterstatuten_abteilung</Template>
  <TotalTime>0</TotalTime>
  <Pages>6</Pages>
  <Words>1856</Words>
  <Characters>11694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Herausgeber</vt:lpstr>
    </vt:vector>
  </TitlesOfParts>
  <Company>Contexta</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dc:title>
  <dc:subject/>
  <dc:creator>*</dc:creator>
  <cp:keywords/>
  <dc:description/>
  <cp:lastModifiedBy>Sulina</cp:lastModifiedBy>
  <cp:revision>6</cp:revision>
  <cp:lastPrinted>2009-12-01T05:03:00Z</cp:lastPrinted>
  <dcterms:created xsi:type="dcterms:W3CDTF">2025-01-18T16:14:00Z</dcterms:created>
  <dcterms:modified xsi:type="dcterms:W3CDTF">2025-02-09T15:40:00Z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